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529A" w14:textId="77777777" w:rsidR="00A856E9" w:rsidRPr="00751C3A" w:rsidRDefault="00A856E9" w:rsidP="00A856E9">
      <w:pPr>
        <w:jc w:val="center"/>
        <w:rPr>
          <w:rFonts w:ascii="Calibri" w:hAnsi="Calibri" w:cs="Calibri"/>
          <w:b/>
          <w:sz w:val="20"/>
          <w:szCs w:val="20"/>
        </w:rPr>
      </w:pPr>
      <w:bookmarkStart w:id="0" w:name="_Hlk30417094"/>
      <w:r w:rsidRPr="00751C3A">
        <w:rPr>
          <w:rFonts w:ascii="Calibri" w:hAnsi="Calibri" w:cs="Calibri"/>
          <w:b/>
          <w:sz w:val="20"/>
          <w:szCs w:val="20"/>
        </w:rPr>
        <w:t xml:space="preserve">UMOWA SERWISOWA nr </w:t>
      </w:r>
      <w:r>
        <w:rPr>
          <w:rFonts w:ascii="Calibri" w:hAnsi="Calibri" w:cs="Calibri"/>
          <w:b/>
          <w:sz w:val="20"/>
          <w:szCs w:val="20"/>
        </w:rPr>
        <w:t>……………………..</w:t>
      </w:r>
    </w:p>
    <w:bookmarkEnd w:id="0"/>
    <w:p w14:paraId="1747B52A" w14:textId="77777777" w:rsidR="00A856E9" w:rsidRPr="00751C3A" w:rsidRDefault="00A856E9" w:rsidP="00A856E9">
      <w:pPr>
        <w:rPr>
          <w:rFonts w:ascii="Calibri" w:hAnsi="Calibri" w:cs="Calibri"/>
          <w:sz w:val="20"/>
          <w:szCs w:val="20"/>
        </w:rPr>
      </w:pPr>
    </w:p>
    <w:p w14:paraId="34FDD038" w14:textId="77777777" w:rsidR="00A856E9" w:rsidRDefault="00A856E9" w:rsidP="00A856E9">
      <w:pPr>
        <w:rPr>
          <w:rFonts w:ascii="Calibri" w:hAnsi="Calibri" w:cs="Calibri"/>
          <w:sz w:val="20"/>
          <w:szCs w:val="20"/>
        </w:rPr>
      </w:pPr>
    </w:p>
    <w:p w14:paraId="0829C485" w14:textId="5992F521" w:rsidR="00A856E9" w:rsidRPr="00751C3A" w:rsidRDefault="00B51CBF" w:rsidP="00A856E9">
      <w:pPr>
        <w:rPr>
          <w:rFonts w:ascii="Calibri" w:hAnsi="Calibri" w:cs="Calibri"/>
          <w:sz w:val="20"/>
          <w:szCs w:val="20"/>
        </w:rPr>
      </w:pPr>
      <w:r>
        <w:rPr>
          <w:rFonts w:ascii="Calibri" w:hAnsi="Calibri" w:cs="Calibri"/>
          <w:sz w:val="20"/>
          <w:szCs w:val="20"/>
        </w:rPr>
        <w:t>zawarta w dniu</w:t>
      </w:r>
      <w:r w:rsidR="00F02C79">
        <w:rPr>
          <w:rFonts w:ascii="Calibri" w:hAnsi="Calibri" w:cs="Calibri"/>
          <w:sz w:val="20"/>
          <w:szCs w:val="20"/>
        </w:rPr>
        <w:t xml:space="preserve"> </w:t>
      </w:r>
      <w:r w:rsidR="00217D08">
        <w:rPr>
          <w:rFonts w:ascii="Calibri" w:hAnsi="Calibri" w:cs="Calibri"/>
          <w:sz w:val="20"/>
          <w:szCs w:val="20"/>
        </w:rPr>
        <w:t>……………….</w:t>
      </w:r>
      <w:r w:rsidR="00A856E9" w:rsidRPr="00751C3A">
        <w:rPr>
          <w:rFonts w:ascii="Calibri" w:hAnsi="Calibri" w:cs="Calibri"/>
          <w:sz w:val="20"/>
          <w:szCs w:val="20"/>
        </w:rPr>
        <w:t xml:space="preserve">. w </w:t>
      </w:r>
      <w:r w:rsidR="00B700BB">
        <w:rPr>
          <w:rFonts w:ascii="Calibri" w:hAnsi="Calibri" w:cs="Calibri"/>
          <w:sz w:val="20"/>
          <w:szCs w:val="20"/>
        </w:rPr>
        <w:t>Kołobrzegu</w:t>
      </w:r>
      <w:r w:rsidR="00A856E9" w:rsidRPr="00751C3A">
        <w:rPr>
          <w:rFonts w:ascii="Calibri" w:hAnsi="Calibri" w:cs="Calibri"/>
          <w:sz w:val="20"/>
          <w:szCs w:val="20"/>
        </w:rPr>
        <w:t>, pomiędzy:</w:t>
      </w:r>
    </w:p>
    <w:p w14:paraId="4564E36E" w14:textId="77777777" w:rsidR="00A856E9" w:rsidRPr="00751C3A" w:rsidRDefault="00A856E9" w:rsidP="00A856E9">
      <w:pPr>
        <w:pStyle w:val="Tekstpodstawowywcity3"/>
        <w:spacing w:after="0"/>
        <w:ind w:left="0"/>
        <w:jc w:val="both"/>
        <w:rPr>
          <w:rFonts w:ascii="Calibri" w:hAnsi="Calibri" w:cs="Calibri"/>
          <w:b/>
          <w:sz w:val="20"/>
          <w:szCs w:val="20"/>
        </w:rPr>
      </w:pPr>
    </w:p>
    <w:p w14:paraId="235B905D" w14:textId="16C63908" w:rsidR="00A856E9" w:rsidRDefault="00B700BB" w:rsidP="00A856E9">
      <w:pPr>
        <w:pStyle w:val="Tekstpodstawowywcity3"/>
        <w:spacing w:after="0"/>
        <w:ind w:left="0"/>
        <w:jc w:val="both"/>
        <w:rPr>
          <w:rFonts w:ascii="Calibri" w:hAnsi="Calibri" w:cs="Calibri"/>
          <w:b/>
          <w:sz w:val="20"/>
          <w:szCs w:val="20"/>
        </w:rPr>
      </w:pPr>
      <w:r>
        <w:rPr>
          <w:rFonts w:ascii="Calibri" w:hAnsi="Calibri" w:cs="Calibri"/>
          <w:b/>
          <w:sz w:val="20"/>
          <w:szCs w:val="20"/>
        </w:rPr>
        <w:t>Wojskową Specjalistyczną Przychodnią Lekarską SPZOZ</w:t>
      </w:r>
    </w:p>
    <w:p w14:paraId="0ABE0579" w14:textId="3828B8A7" w:rsidR="00A856E9" w:rsidRPr="00751C3A" w:rsidRDefault="00A856E9" w:rsidP="00A856E9">
      <w:pPr>
        <w:pStyle w:val="Tekstpodstawowywcity3"/>
        <w:spacing w:after="0"/>
        <w:ind w:left="0"/>
        <w:jc w:val="both"/>
        <w:rPr>
          <w:rFonts w:ascii="Calibri" w:hAnsi="Calibri" w:cs="Calibri"/>
          <w:bCs/>
          <w:sz w:val="20"/>
          <w:szCs w:val="20"/>
        </w:rPr>
      </w:pPr>
      <w:r w:rsidRPr="00751C3A">
        <w:rPr>
          <w:rFonts w:ascii="Calibri" w:hAnsi="Calibri" w:cs="Calibri"/>
          <w:bCs/>
          <w:sz w:val="20"/>
          <w:szCs w:val="20"/>
        </w:rPr>
        <w:t xml:space="preserve"> z siedzibą w:</w:t>
      </w:r>
      <w:r w:rsidRPr="00751C3A">
        <w:rPr>
          <w:rFonts w:ascii="Calibri" w:hAnsi="Calibri" w:cs="Calibri"/>
          <w:sz w:val="20"/>
          <w:szCs w:val="20"/>
        </w:rPr>
        <w:t xml:space="preserve"> </w:t>
      </w:r>
      <w:r w:rsidR="00B700BB">
        <w:rPr>
          <w:rFonts w:ascii="Calibri" w:hAnsi="Calibri" w:cs="Calibri"/>
          <w:sz w:val="20"/>
          <w:szCs w:val="20"/>
        </w:rPr>
        <w:t>przy ul. Jedności Narodowej 86/88, 78-100 Kołobrzeg</w:t>
      </w:r>
      <w:r w:rsidRPr="00751C3A">
        <w:rPr>
          <w:rFonts w:ascii="Calibri" w:hAnsi="Calibri" w:cs="Calibri"/>
          <w:color w:val="333333"/>
          <w:sz w:val="20"/>
          <w:szCs w:val="20"/>
          <w:shd w:val="clear" w:color="auto" w:fill="FFFFFF"/>
        </w:rPr>
        <w:t xml:space="preserve">, </w:t>
      </w:r>
      <w:r w:rsidRPr="00751C3A">
        <w:rPr>
          <w:rFonts w:ascii="Calibri" w:hAnsi="Calibri" w:cs="Calibri"/>
          <w:bCs/>
          <w:sz w:val="20"/>
          <w:szCs w:val="20"/>
        </w:rPr>
        <w:t xml:space="preserve">NIP </w:t>
      </w:r>
      <w:r w:rsidR="00B700BB">
        <w:rPr>
          <w:rFonts w:ascii="Calibri" w:hAnsi="Calibri" w:cs="Calibri"/>
          <w:bCs/>
          <w:sz w:val="20"/>
          <w:szCs w:val="20"/>
        </w:rPr>
        <w:t>671-18-09-555</w:t>
      </w:r>
      <w:r w:rsidRPr="00751C3A">
        <w:rPr>
          <w:rFonts w:ascii="Calibri" w:hAnsi="Calibri" w:cs="Calibri"/>
          <w:color w:val="333333"/>
          <w:sz w:val="20"/>
          <w:szCs w:val="20"/>
          <w:shd w:val="clear" w:color="auto" w:fill="FFFFFF"/>
        </w:rPr>
        <w:t xml:space="preserve">, REGON </w:t>
      </w:r>
      <w:r w:rsidR="00B700BB">
        <w:rPr>
          <w:rFonts w:ascii="Calibri" w:hAnsi="Calibri" w:cs="Calibri"/>
          <w:b/>
          <w:sz w:val="20"/>
          <w:szCs w:val="20"/>
        </w:rPr>
        <w:t>331052779</w:t>
      </w:r>
    </w:p>
    <w:p w14:paraId="36E4A396" w14:textId="77777777" w:rsidR="00A856E9" w:rsidRPr="00751C3A" w:rsidRDefault="00A856E9" w:rsidP="00A856E9">
      <w:pPr>
        <w:pStyle w:val="Tekstpodstawowywcity3"/>
        <w:spacing w:after="0"/>
        <w:ind w:left="0"/>
        <w:jc w:val="both"/>
        <w:rPr>
          <w:rFonts w:ascii="Calibri" w:hAnsi="Calibri" w:cs="Calibri"/>
          <w:sz w:val="20"/>
          <w:szCs w:val="20"/>
        </w:rPr>
      </w:pPr>
      <w:r w:rsidRPr="00751C3A">
        <w:rPr>
          <w:rFonts w:ascii="Calibri" w:hAnsi="Calibri" w:cs="Calibri"/>
          <w:sz w:val="20"/>
          <w:szCs w:val="20"/>
        </w:rPr>
        <w:t>reprezentowanym przez</w:t>
      </w:r>
      <w:r w:rsidRPr="00751C3A">
        <w:rPr>
          <w:rFonts w:ascii="Calibri" w:hAnsi="Calibri" w:cs="Calibri"/>
          <w:b/>
          <w:sz w:val="20"/>
          <w:szCs w:val="20"/>
        </w:rPr>
        <w:t>:</w:t>
      </w:r>
    </w:p>
    <w:p w14:paraId="3711AD5A" w14:textId="235DC771" w:rsidR="00B700BB" w:rsidRPr="00A5640F" w:rsidRDefault="001D7765" w:rsidP="00A5640F">
      <w:pPr>
        <w:rPr>
          <w:rFonts w:ascii="Calibri" w:hAnsi="Calibri" w:cs="Calibri"/>
          <w:b/>
          <w:sz w:val="20"/>
          <w:szCs w:val="20"/>
        </w:rPr>
      </w:pPr>
      <w:r w:rsidRPr="00A5640F">
        <w:rPr>
          <w:rFonts w:ascii="Calibri" w:hAnsi="Calibri" w:cs="Calibri"/>
          <w:b/>
          <w:sz w:val="20"/>
          <w:szCs w:val="20"/>
        </w:rPr>
        <w:t>m</w:t>
      </w:r>
      <w:r w:rsidR="00B700BB" w:rsidRPr="00A5640F">
        <w:rPr>
          <w:rFonts w:ascii="Calibri" w:hAnsi="Calibri" w:cs="Calibri"/>
          <w:b/>
          <w:sz w:val="20"/>
          <w:szCs w:val="20"/>
        </w:rPr>
        <w:t xml:space="preserve">gr Jerzy MILLER – </w:t>
      </w:r>
      <w:r w:rsidR="0069342B" w:rsidRPr="00A5640F">
        <w:rPr>
          <w:rFonts w:ascii="Calibri" w:hAnsi="Calibri" w:cs="Calibri"/>
          <w:b/>
          <w:sz w:val="20"/>
          <w:szCs w:val="20"/>
        </w:rPr>
        <w:t>wz. DYREKTOR</w:t>
      </w:r>
    </w:p>
    <w:p w14:paraId="3798752F" w14:textId="77777777" w:rsidR="00A856E9" w:rsidRPr="00383A71" w:rsidRDefault="00A856E9" w:rsidP="00A856E9">
      <w:pPr>
        <w:rPr>
          <w:rFonts w:ascii="Calibri" w:hAnsi="Calibri" w:cs="Calibri"/>
          <w:b/>
          <w:sz w:val="20"/>
          <w:szCs w:val="20"/>
        </w:rPr>
      </w:pPr>
      <w:r w:rsidRPr="00383A71">
        <w:rPr>
          <w:rFonts w:ascii="Calibri" w:hAnsi="Calibri" w:cs="Calibri"/>
          <w:sz w:val="20"/>
          <w:szCs w:val="20"/>
        </w:rPr>
        <w:t>zwan</w:t>
      </w:r>
      <w:r>
        <w:rPr>
          <w:rFonts w:ascii="Calibri" w:hAnsi="Calibri" w:cs="Calibri"/>
          <w:sz w:val="20"/>
          <w:szCs w:val="20"/>
        </w:rPr>
        <w:t>y</w:t>
      </w:r>
      <w:r w:rsidRPr="00383A71">
        <w:rPr>
          <w:rFonts w:ascii="Calibri" w:hAnsi="Calibri" w:cs="Calibri"/>
          <w:sz w:val="20"/>
          <w:szCs w:val="20"/>
        </w:rPr>
        <w:t xml:space="preserve"> w treści umowy </w:t>
      </w:r>
      <w:r w:rsidRPr="00383A71">
        <w:rPr>
          <w:rFonts w:ascii="Calibri" w:hAnsi="Calibri" w:cs="Calibri"/>
          <w:b/>
          <w:sz w:val="20"/>
          <w:szCs w:val="20"/>
        </w:rPr>
        <w:t xml:space="preserve">„Zamawiającym” </w:t>
      </w:r>
    </w:p>
    <w:p w14:paraId="6ED44C23" w14:textId="77777777" w:rsidR="00A856E9" w:rsidRDefault="00A856E9" w:rsidP="00A856E9">
      <w:pPr>
        <w:jc w:val="both"/>
        <w:rPr>
          <w:rFonts w:ascii="Calibri" w:hAnsi="Calibri" w:cs="Calibri"/>
          <w:sz w:val="20"/>
          <w:szCs w:val="20"/>
        </w:rPr>
      </w:pPr>
    </w:p>
    <w:p w14:paraId="6179C02B"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a:</w:t>
      </w:r>
    </w:p>
    <w:p w14:paraId="16CE095D" w14:textId="77777777" w:rsidR="00A856E9" w:rsidRDefault="00A856E9" w:rsidP="00A856E9">
      <w:pPr>
        <w:jc w:val="both"/>
        <w:rPr>
          <w:rFonts w:ascii="Verdana" w:hAnsi="Verdana" w:cs="Calibri"/>
          <w:sz w:val="16"/>
          <w:szCs w:val="16"/>
        </w:rPr>
      </w:pPr>
    </w:p>
    <w:p w14:paraId="4CD5B32C" w14:textId="77777777" w:rsidR="00F02C79" w:rsidRDefault="00F02C79" w:rsidP="00F02C79">
      <w:pPr>
        <w:jc w:val="both"/>
        <w:rPr>
          <w:rFonts w:ascii="Calibri" w:hAnsi="Calibri" w:cs="Calibri"/>
          <w:b/>
          <w:sz w:val="20"/>
          <w:szCs w:val="20"/>
        </w:rPr>
      </w:pPr>
      <w:r w:rsidRPr="00751C3A">
        <w:rPr>
          <w:rFonts w:ascii="Calibri" w:hAnsi="Calibri" w:cs="Calibri"/>
          <w:sz w:val="20"/>
          <w:szCs w:val="20"/>
        </w:rPr>
        <w:t>zwan</w:t>
      </w:r>
      <w:r>
        <w:rPr>
          <w:rFonts w:ascii="Calibri" w:hAnsi="Calibri" w:cs="Calibri"/>
          <w:sz w:val="20"/>
          <w:szCs w:val="20"/>
        </w:rPr>
        <w:t>y</w:t>
      </w:r>
      <w:r w:rsidRPr="00751C3A">
        <w:rPr>
          <w:rFonts w:ascii="Calibri" w:hAnsi="Calibri" w:cs="Calibri"/>
          <w:sz w:val="20"/>
          <w:szCs w:val="20"/>
        </w:rPr>
        <w:t xml:space="preserve"> w treści umowy „</w:t>
      </w:r>
      <w:r w:rsidRPr="00751C3A">
        <w:rPr>
          <w:rFonts w:ascii="Calibri" w:hAnsi="Calibri" w:cs="Calibri"/>
          <w:b/>
          <w:sz w:val="20"/>
          <w:szCs w:val="20"/>
        </w:rPr>
        <w:t>Wykonawcą”.</w:t>
      </w:r>
    </w:p>
    <w:p w14:paraId="4DD2399B" w14:textId="77777777" w:rsidR="00F02C79" w:rsidRDefault="00F02C79" w:rsidP="00F02C79">
      <w:pPr>
        <w:jc w:val="both"/>
        <w:rPr>
          <w:rFonts w:ascii="Calibri" w:hAnsi="Calibri" w:cs="Calibri"/>
          <w:b/>
          <w:sz w:val="20"/>
          <w:szCs w:val="20"/>
        </w:rPr>
      </w:pPr>
    </w:p>
    <w:p w14:paraId="3AB12D2E" w14:textId="217B7498" w:rsidR="00274700" w:rsidRPr="00274700" w:rsidRDefault="007157C4" w:rsidP="00274700">
      <w:pPr>
        <w:pStyle w:val="Akapitzlist"/>
        <w:ind w:left="0"/>
        <w:rPr>
          <w:rFonts w:ascii="Arial" w:hAnsi="Arial" w:cs="Arial"/>
          <w:b/>
        </w:rPr>
      </w:pPr>
      <w:r>
        <w:rPr>
          <w:rFonts w:ascii="Calibri" w:hAnsi="Calibri" w:cs="Calibri"/>
          <w:b/>
        </w:rPr>
        <w:t xml:space="preserve">Niniejsza umowa jest wynikiem </w:t>
      </w:r>
      <w:r w:rsidR="00274700" w:rsidRPr="00274700">
        <w:rPr>
          <w:rFonts w:ascii="Calibri" w:hAnsi="Calibri" w:cs="Calibri"/>
          <w:b/>
        </w:rPr>
        <w:t xml:space="preserve"> postępowania o zapytanie ofertowe </w:t>
      </w:r>
      <w:r w:rsidR="00274700">
        <w:rPr>
          <w:rFonts w:ascii="Calibri" w:hAnsi="Calibri" w:cs="Calibri"/>
          <w:b/>
        </w:rPr>
        <w:t>„</w:t>
      </w:r>
      <w:r w:rsidR="00274700" w:rsidRPr="00274700">
        <w:rPr>
          <w:rFonts w:cs="Calibri"/>
          <w:b/>
          <w:shd w:val="clear" w:color="auto" w:fill="FFFFFF"/>
        </w:rPr>
        <w:t>Realizacja usług serwisowych oraz wsparcie systemu informatycznego obsługującego Wojskową Specjalistyczną Przychodnię Lekarską w Kołobrzegu</w:t>
      </w:r>
      <w:r w:rsidR="00274700">
        <w:rPr>
          <w:rFonts w:cs="Calibri"/>
          <w:b/>
          <w:shd w:val="clear" w:color="auto" w:fill="FFFFFF"/>
        </w:rPr>
        <w:t>”</w:t>
      </w:r>
      <w:r>
        <w:rPr>
          <w:rFonts w:cs="Calibri"/>
          <w:b/>
          <w:shd w:val="clear" w:color="auto" w:fill="FFFFFF"/>
        </w:rPr>
        <w:t xml:space="preserve"> </w:t>
      </w:r>
    </w:p>
    <w:p w14:paraId="404A759C" w14:textId="19ED3CFE" w:rsidR="00A856E9" w:rsidRPr="00751C3A" w:rsidRDefault="00A856E9" w:rsidP="00A856E9">
      <w:pPr>
        <w:jc w:val="both"/>
        <w:rPr>
          <w:rFonts w:ascii="Calibri" w:hAnsi="Calibri" w:cs="Calibri"/>
          <w:b/>
          <w:sz w:val="20"/>
          <w:szCs w:val="20"/>
        </w:rPr>
      </w:pPr>
    </w:p>
    <w:p w14:paraId="038EAA35" w14:textId="77777777" w:rsidR="00A856E9" w:rsidRPr="00751C3A" w:rsidRDefault="00A856E9" w:rsidP="00A856E9">
      <w:pPr>
        <w:jc w:val="both"/>
        <w:rPr>
          <w:rFonts w:ascii="Calibri" w:hAnsi="Calibri" w:cs="Calibri"/>
          <w:b/>
          <w:sz w:val="20"/>
          <w:szCs w:val="20"/>
        </w:rPr>
      </w:pPr>
    </w:p>
    <w:p w14:paraId="13246024" w14:textId="77777777" w:rsidR="00A856E9" w:rsidRPr="00751C3A" w:rsidRDefault="00A856E9" w:rsidP="00A856E9">
      <w:pPr>
        <w:jc w:val="center"/>
        <w:rPr>
          <w:rFonts w:ascii="Calibri" w:hAnsi="Calibri" w:cs="Calibri"/>
          <w:b/>
          <w:sz w:val="20"/>
          <w:szCs w:val="20"/>
        </w:rPr>
      </w:pPr>
      <w:r w:rsidRPr="00751C3A">
        <w:rPr>
          <w:rFonts w:ascii="Calibri" w:hAnsi="Calibri" w:cs="Calibri"/>
          <w:b/>
          <w:sz w:val="20"/>
          <w:szCs w:val="20"/>
        </w:rPr>
        <w:t>§ 1</w:t>
      </w:r>
    </w:p>
    <w:p w14:paraId="7588F0FC" w14:textId="17F8F9FF" w:rsidR="00A856E9" w:rsidRDefault="00A856E9" w:rsidP="00A856E9">
      <w:pPr>
        <w:jc w:val="both"/>
        <w:rPr>
          <w:rFonts w:ascii="Calibri" w:hAnsi="Calibri" w:cs="Calibri"/>
          <w:sz w:val="20"/>
          <w:szCs w:val="20"/>
        </w:rPr>
      </w:pPr>
      <w:r w:rsidRPr="00751C3A">
        <w:rPr>
          <w:rFonts w:ascii="Calibri" w:hAnsi="Calibri" w:cs="Calibri"/>
          <w:sz w:val="20"/>
          <w:szCs w:val="20"/>
        </w:rPr>
        <w:t>Umowa wchodzi w życie z dniem 01</w:t>
      </w:r>
      <w:r w:rsidR="00F844D2">
        <w:rPr>
          <w:rFonts w:ascii="Calibri" w:hAnsi="Calibri" w:cs="Calibri"/>
          <w:sz w:val="20"/>
          <w:szCs w:val="20"/>
        </w:rPr>
        <w:t>.01</w:t>
      </w:r>
      <w:r w:rsidRPr="00751C3A">
        <w:rPr>
          <w:rFonts w:ascii="Calibri" w:hAnsi="Calibri" w:cs="Calibri"/>
          <w:sz w:val="20"/>
          <w:szCs w:val="20"/>
        </w:rPr>
        <w:t>.</w:t>
      </w:r>
      <w:r w:rsidR="00F844D2">
        <w:rPr>
          <w:rFonts w:ascii="Calibri" w:hAnsi="Calibri" w:cs="Calibri"/>
          <w:sz w:val="20"/>
          <w:szCs w:val="20"/>
        </w:rPr>
        <w:t>202</w:t>
      </w:r>
      <w:r w:rsidR="00B92765">
        <w:rPr>
          <w:rFonts w:ascii="Calibri" w:hAnsi="Calibri" w:cs="Calibri"/>
          <w:sz w:val="20"/>
          <w:szCs w:val="20"/>
        </w:rPr>
        <w:t>5</w:t>
      </w:r>
      <w:r w:rsidRPr="00751C3A">
        <w:rPr>
          <w:rFonts w:ascii="Calibri" w:hAnsi="Calibri" w:cs="Calibri"/>
          <w:sz w:val="20"/>
          <w:szCs w:val="20"/>
        </w:rPr>
        <w:t>.</w:t>
      </w:r>
    </w:p>
    <w:p w14:paraId="2191DE52" w14:textId="567C551B" w:rsidR="00A856E9" w:rsidRPr="00751C3A" w:rsidRDefault="00A856E9" w:rsidP="00A856E9">
      <w:pPr>
        <w:jc w:val="both"/>
        <w:rPr>
          <w:rFonts w:ascii="Calibri" w:hAnsi="Calibri" w:cs="Calibri"/>
          <w:sz w:val="20"/>
          <w:szCs w:val="20"/>
        </w:rPr>
      </w:pPr>
      <w:r w:rsidRPr="00751C3A">
        <w:rPr>
          <w:rFonts w:ascii="Calibri" w:hAnsi="Calibri" w:cs="Calibri"/>
          <w:sz w:val="20"/>
          <w:szCs w:val="20"/>
        </w:rPr>
        <w:t>Przedmiotem umowy jest wykonywanie usług informatycznych szczegółowo określonych w załącznik</w:t>
      </w:r>
      <w:r>
        <w:rPr>
          <w:rFonts w:ascii="Calibri" w:hAnsi="Calibri" w:cs="Calibri"/>
          <w:sz w:val="20"/>
          <w:szCs w:val="20"/>
        </w:rPr>
        <w:t>ach</w:t>
      </w:r>
      <w:r w:rsidRPr="00751C3A">
        <w:rPr>
          <w:rFonts w:ascii="Calibri" w:hAnsi="Calibri" w:cs="Calibri"/>
          <w:sz w:val="20"/>
          <w:szCs w:val="20"/>
        </w:rPr>
        <w:t xml:space="preserve"> nr 1</w:t>
      </w:r>
      <w:r>
        <w:rPr>
          <w:rFonts w:ascii="Calibri" w:hAnsi="Calibri" w:cs="Calibri"/>
          <w:sz w:val="20"/>
          <w:szCs w:val="20"/>
        </w:rPr>
        <w:t xml:space="preserve"> ora</w:t>
      </w:r>
      <w:r w:rsidR="00943197">
        <w:rPr>
          <w:rFonts w:ascii="Calibri" w:hAnsi="Calibri" w:cs="Calibri"/>
          <w:sz w:val="20"/>
          <w:szCs w:val="20"/>
        </w:rPr>
        <w:t xml:space="preserve"> niniejszej umowy</w:t>
      </w:r>
      <w:r w:rsidRPr="00751C3A">
        <w:rPr>
          <w:rFonts w:ascii="Calibri" w:hAnsi="Calibri" w:cs="Calibri"/>
          <w:sz w:val="20"/>
          <w:szCs w:val="20"/>
        </w:rPr>
        <w:t xml:space="preserve">. </w:t>
      </w:r>
    </w:p>
    <w:p w14:paraId="740AC37B"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 xml:space="preserve"> </w:t>
      </w:r>
    </w:p>
    <w:p w14:paraId="5BFA41C3"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2</w:t>
      </w:r>
    </w:p>
    <w:p w14:paraId="505C7560" w14:textId="77777777" w:rsidR="00DC23B7" w:rsidRPr="00751C3A" w:rsidRDefault="00DC23B7" w:rsidP="00A856E9">
      <w:pPr>
        <w:jc w:val="center"/>
        <w:rPr>
          <w:rFonts w:ascii="Calibri" w:hAnsi="Calibri" w:cs="Calibri"/>
          <w:b/>
          <w:sz w:val="20"/>
          <w:szCs w:val="20"/>
        </w:rPr>
      </w:pPr>
    </w:p>
    <w:p w14:paraId="2AB9CE40"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W celu wykonania niniejszej umowy strony zobowiązują się ściśle współpracować mając na względzie najbardziej efektywną realizację niniejszej umowy, z zasadami uczciwego obrotu gospodarczego i z zasadami etyki zawodowej dbając jednocześnie o dobre imię drugiej strony.</w:t>
      </w:r>
    </w:p>
    <w:p w14:paraId="352A431E" w14:textId="77777777" w:rsidR="00A856E9" w:rsidRPr="00751C3A" w:rsidRDefault="00A856E9" w:rsidP="00A856E9">
      <w:pPr>
        <w:jc w:val="both"/>
        <w:rPr>
          <w:rFonts w:ascii="Calibri" w:hAnsi="Calibri" w:cs="Calibri"/>
          <w:sz w:val="20"/>
          <w:szCs w:val="20"/>
        </w:rPr>
      </w:pPr>
    </w:p>
    <w:p w14:paraId="315DB5E2"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3</w:t>
      </w:r>
    </w:p>
    <w:p w14:paraId="060FB15B" w14:textId="77777777" w:rsidR="00DC23B7" w:rsidRPr="00751C3A" w:rsidRDefault="00DC23B7" w:rsidP="00A856E9">
      <w:pPr>
        <w:jc w:val="center"/>
        <w:rPr>
          <w:rFonts w:ascii="Calibri" w:hAnsi="Calibri" w:cs="Calibri"/>
          <w:b/>
          <w:sz w:val="20"/>
          <w:szCs w:val="20"/>
        </w:rPr>
      </w:pPr>
    </w:p>
    <w:p w14:paraId="73176CB9" w14:textId="77777777" w:rsidR="00A856E9" w:rsidRPr="00751C3A" w:rsidRDefault="00A856E9" w:rsidP="00A856E9">
      <w:pPr>
        <w:pStyle w:val="Akapitzlist"/>
        <w:numPr>
          <w:ilvl w:val="0"/>
          <w:numId w:val="2"/>
        </w:numPr>
        <w:rPr>
          <w:rFonts w:ascii="Calibri" w:hAnsi="Calibri" w:cs="Calibri"/>
          <w:b/>
          <w:sz w:val="20"/>
          <w:szCs w:val="20"/>
        </w:rPr>
      </w:pPr>
      <w:r w:rsidRPr="00751C3A">
        <w:rPr>
          <w:rFonts w:ascii="Calibri" w:hAnsi="Calibri" w:cs="Calibri"/>
          <w:sz w:val="20"/>
          <w:szCs w:val="20"/>
        </w:rPr>
        <w:t>Zamawiający w celu wykonania umowy zapewni Wykonawcy:</w:t>
      </w:r>
    </w:p>
    <w:p w14:paraId="64B2FC4D" w14:textId="77777777"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t>niezbędne do realizacji umowy warunki techniczne i organizacyjne, a w szczególności:</w:t>
      </w:r>
    </w:p>
    <w:p w14:paraId="418602FE" w14:textId="77777777" w:rsidR="00A856E9" w:rsidRPr="00751C3A" w:rsidRDefault="00A856E9" w:rsidP="00A856E9">
      <w:pPr>
        <w:pStyle w:val="Akapitzlist"/>
        <w:numPr>
          <w:ilvl w:val="2"/>
          <w:numId w:val="3"/>
        </w:numPr>
        <w:tabs>
          <w:tab w:val="clear" w:pos="720"/>
        </w:tabs>
        <w:ind w:left="1418" w:hanging="567"/>
        <w:jc w:val="both"/>
        <w:rPr>
          <w:rFonts w:ascii="Calibri" w:hAnsi="Calibri" w:cs="Calibri"/>
          <w:sz w:val="20"/>
          <w:szCs w:val="20"/>
        </w:rPr>
      </w:pPr>
      <w:r w:rsidRPr="00751C3A">
        <w:rPr>
          <w:rFonts w:ascii="Calibri" w:hAnsi="Calibri" w:cs="Calibri"/>
          <w:sz w:val="20"/>
          <w:szCs w:val="20"/>
        </w:rPr>
        <w:t xml:space="preserve">udostępnienie Wykonawcy pomieszczeń, w których będą wykonywane prace będące przedmiotem niniejszej umowy, </w:t>
      </w:r>
    </w:p>
    <w:p w14:paraId="4D2DAF20" w14:textId="5CB91D64" w:rsidR="00A856E9" w:rsidRPr="00751C3A" w:rsidRDefault="00A856E9" w:rsidP="00A856E9">
      <w:pPr>
        <w:pStyle w:val="Akapitzlist"/>
        <w:numPr>
          <w:ilvl w:val="2"/>
          <w:numId w:val="3"/>
        </w:numPr>
        <w:tabs>
          <w:tab w:val="clear" w:pos="720"/>
        </w:tabs>
        <w:ind w:left="1418" w:hanging="567"/>
        <w:jc w:val="both"/>
        <w:rPr>
          <w:rFonts w:ascii="Calibri" w:hAnsi="Calibri" w:cs="Calibri"/>
          <w:sz w:val="20"/>
          <w:szCs w:val="20"/>
        </w:rPr>
      </w:pPr>
      <w:r w:rsidRPr="00751C3A">
        <w:rPr>
          <w:rFonts w:ascii="Calibri" w:hAnsi="Calibri" w:cs="Calibri"/>
          <w:sz w:val="20"/>
          <w:szCs w:val="20"/>
        </w:rPr>
        <w:t>udostępnienie wszelkich informacji i wyjaśnień w niezbędnym zakresie, w tym haseł dostępowych do urządzeń i serwerów, oraz udostępnienie pomieszczeń z</w:t>
      </w:r>
      <w:r w:rsidR="00B700BB">
        <w:rPr>
          <w:rFonts w:ascii="Calibri" w:hAnsi="Calibri" w:cs="Calibri"/>
          <w:sz w:val="20"/>
          <w:szCs w:val="20"/>
        </w:rPr>
        <w:t>e</w:t>
      </w:r>
      <w:r w:rsidRPr="00751C3A">
        <w:rPr>
          <w:rFonts w:ascii="Calibri" w:hAnsi="Calibri" w:cs="Calibri"/>
          <w:sz w:val="20"/>
          <w:szCs w:val="20"/>
        </w:rPr>
        <w:t xml:space="preserve"> sprzętem komputerowym w szczególności serwerowni i punktów dystrybucyjnych sieci komputerowej, w celu wypełnienia obowiązków określonych umową,</w:t>
      </w:r>
    </w:p>
    <w:p w14:paraId="6CA44B32" w14:textId="77777777" w:rsidR="00A856E9" w:rsidRPr="00751C3A" w:rsidRDefault="00A856E9" w:rsidP="00A856E9">
      <w:pPr>
        <w:pStyle w:val="Akapitzlist"/>
        <w:numPr>
          <w:ilvl w:val="2"/>
          <w:numId w:val="3"/>
        </w:numPr>
        <w:tabs>
          <w:tab w:val="clear" w:pos="720"/>
        </w:tabs>
        <w:ind w:left="1418" w:hanging="567"/>
        <w:jc w:val="both"/>
        <w:rPr>
          <w:rFonts w:ascii="Calibri" w:hAnsi="Calibri" w:cs="Calibri"/>
          <w:sz w:val="20"/>
          <w:szCs w:val="20"/>
        </w:rPr>
      </w:pPr>
      <w:r w:rsidRPr="00751C3A">
        <w:rPr>
          <w:rFonts w:ascii="Calibri" w:hAnsi="Calibri" w:cs="Calibri"/>
          <w:sz w:val="20"/>
          <w:szCs w:val="20"/>
        </w:rPr>
        <w:t>zaznajomienie Wykonawcy ze strukturą organizacyjną jednostki, systemem obiegu dokumentów oraz udzielenie wszelkich innych koniecznych do zrealizowania umowy informacji dotyczących działalności jednostki,</w:t>
      </w:r>
    </w:p>
    <w:p w14:paraId="75E59E91" w14:textId="77777777" w:rsidR="00A856E9" w:rsidRPr="00751C3A" w:rsidRDefault="00A856E9" w:rsidP="00A856E9">
      <w:pPr>
        <w:pStyle w:val="Akapitzlist"/>
        <w:numPr>
          <w:ilvl w:val="2"/>
          <w:numId w:val="3"/>
        </w:numPr>
        <w:tabs>
          <w:tab w:val="clear" w:pos="720"/>
        </w:tabs>
        <w:ind w:left="1418" w:hanging="567"/>
        <w:jc w:val="both"/>
        <w:rPr>
          <w:rFonts w:ascii="Calibri" w:hAnsi="Calibri" w:cs="Calibri"/>
          <w:sz w:val="20"/>
          <w:szCs w:val="20"/>
        </w:rPr>
      </w:pPr>
      <w:r w:rsidRPr="00751C3A">
        <w:rPr>
          <w:rFonts w:ascii="Calibri" w:hAnsi="Calibri" w:cs="Calibri"/>
          <w:sz w:val="20"/>
          <w:szCs w:val="20"/>
        </w:rPr>
        <w:t>potwierdzania wykonywania prac przez pracowników Wykonawcy,</w:t>
      </w:r>
    </w:p>
    <w:p w14:paraId="050125FA" w14:textId="73255088"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t>jak najkorzystniejsze warunki realizacji umowy oraz wykona wszelkie niezbędne czynności, w</w:t>
      </w:r>
      <w:r w:rsidR="006F614F">
        <w:rPr>
          <w:rFonts w:ascii="Calibri" w:hAnsi="Calibri" w:cs="Calibri"/>
          <w:sz w:val="20"/>
          <w:szCs w:val="20"/>
        </w:rPr>
        <w:t> </w:t>
      </w:r>
      <w:r w:rsidRPr="00751C3A">
        <w:rPr>
          <w:rFonts w:ascii="Calibri" w:hAnsi="Calibri" w:cs="Calibri"/>
          <w:sz w:val="20"/>
          <w:szCs w:val="20"/>
        </w:rPr>
        <w:t>terminach uzgodnionych, w sposób umożliwiający prawid</w:t>
      </w:r>
      <w:r w:rsidR="006F614F">
        <w:rPr>
          <w:rFonts w:ascii="Calibri" w:hAnsi="Calibri" w:cs="Calibri"/>
          <w:sz w:val="20"/>
          <w:szCs w:val="20"/>
        </w:rPr>
        <w:t>ł</w:t>
      </w:r>
      <w:r w:rsidRPr="00751C3A">
        <w:rPr>
          <w:rFonts w:ascii="Calibri" w:hAnsi="Calibri" w:cs="Calibri"/>
          <w:sz w:val="20"/>
          <w:szCs w:val="20"/>
        </w:rPr>
        <w:t>ową realizację postanowień umowy przez Wykonawcę. Jeżeli Zamawiający nie wykona czynności w uzgodnionych terminach i tym samym zrealizowanie umowy nie będzie możliwe lub znacznie utrudnione, Wykonawca jest uprawniony do stosownego przesunięcia uzgodnionych terminów wykonywania prac</w:t>
      </w:r>
      <w:r w:rsidR="00EF42E1">
        <w:rPr>
          <w:rFonts w:ascii="Calibri" w:hAnsi="Calibri" w:cs="Calibri"/>
          <w:sz w:val="20"/>
          <w:szCs w:val="20"/>
        </w:rPr>
        <w:t>,</w:t>
      </w:r>
    </w:p>
    <w:p w14:paraId="181AA0B2" w14:textId="77777777"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t>w szczególności Zamawiający zobowiązuje się do sporządzania regularnych (codziennych) kopii bezpieczeństwa danych systemów wyszczególnionych w zał. nr 1 zainstalowanego na serwerze Zamawiającego w trakcie wykonywania niniejszej umowy poprzez mechanizm automatycznej kopii uruchomiony na serwerze.</w:t>
      </w:r>
    </w:p>
    <w:p w14:paraId="50937AF8" w14:textId="0AE46F04"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lastRenderedPageBreak/>
        <w:t>bezpośredni dostęp do swojej platformy sprzętowo – systemowej za pomocą zdalnej transmisji danych, łączem szyfrowanym tzw. bezpiecznym poprzez sieć Internet z użyciem własnych urządzeń i</w:t>
      </w:r>
      <w:r w:rsidR="006F614F">
        <w:rPr>
          <w:rFonts w:ascii="Calibri" w:hAnsi="Calibri" w:cs="Calibri"/>
          <w:sz w:val="20"/>
          <w:szCs w:val="20"/>
        </w:rPr>
        <w:t> </w:t>
      </w:r>
      <w:r w:rsidRPr="00751C3A">
        <w:rPr>
          <w:rFonts w:ascii="Calibri" w:hAnsi="Calibri" w:cs="Calibri"/>
          <w:sz w:val="20"/>
          <w:szCs w:val="20"/>
        </w:rPr>
        <w:t>oprogramowania klienckiego</w:t>
      </w:r>
      <w:r w:rsidR="00EF42E1">
        <w:rPr>
          <w:rFonts w:ascii="Calibri" w:hAnsi="Calibri" w:cs="Calibri"/>
          <w:sz w:val="20"/>
          <w:szCs w:val="20"/>
        </w:rPr>
        <w:t>,</w:t>
      </w:r>
    </w:p>
    <w:p w14:paraId="44E15FAC" w14:textId="6AE652CA"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t>wszelkie materiały eksploatacyjne, części zamienne i podzespoły potrzebne do realizacji niniejszej umowy na pisemny wniosek Wykonawcy</w:t>
      </w:r>
      <w:r w:rsidR="00EF42E1">
        <w:rPr>
          <w:rFonts w:ascii="Calibri" w:hAnsi="Calibri" w:cs="Calibri"/>
          <w:sz w:val="20"/>
          <w:szCs w:val="20"/>
        </w:rPr>
        <w:t>,</w:t>
      </w:r>
    </w:p>
    <w:p w14:paraId="152032B0" w14:textId="77777777" w:rsidR="00A856E9" w:rsidRPr="00751C3A" w:rsidRDefault="00A856E9" w:rsidP="00A856E9">
      <w:pPr>
        <w:pStyle w:val="Akapitzlist"/>
        <w:numPr>
          <w:ilvl w:val="1"/>
          <w:numId w:val="3"/>
        </w:numPr>
        <w:tabs>
          <w:tab w:val="clear" w:pos="360"/>
        </w:tabs>
        <w:ind w:left="851" w:hanging="425"/>
        <w:jc w:val="both"/>
        <w:rPr>
          <w:rFonts w:ascii="Calibri" w:hAnsi="Calibri" w:cs="Calibri"/>
          <w:sz w:val="20"/>
          <w:szCs w:val="20"/>
        </w:rPr>
      </w:pPr>
      <w:r w:rsidRPr="00751C3A">
        <w:rPr>
          <w:rFonts w:ascii="Calibri" w:hAnsi="Calibri" w:cs="Calibri"/>
          <w:sz w:val="20"/>
          <w:szCs w:val="20"/>
        </w:rPr>
        <w:t xml:space="preserve">Zamawiający zobowiązuje się upoważnić do przetwarzania danych osobowych w zakresie niezbędnym do realizacji niniejszej umowy wskazane przez Wykonawcę osoby. Osoby, które zostaną upoważnione do przetwarzania danych, są obowiązane zachować w tajemnicy te dane osobowe oraz sposoby ich zabezpieczenia. </w:t>
      </w:r>
    </w:p>
    <w:p w14:paraId="0F453E51" w14:textId="77777777" w:rsidR="00A856E9" w:rsidRPr="00751C3A" w:rsidRDefault="00A856E9" w:rsidP="00A856E9">
      <w:pPr>
        <w:jc w:val="both"/>
        <w:rPr>
          <w:rFonts w:ascii="Calibri" w:hAnsi="Calibri" w:cs="Calibri"/>
          <w:sz w:val="20"/>
          <w:szCs w:val="20"/>
        </w:rPr>
      </w:pPr>
    </w:p>
    <w:p w14:paraId="6E745BA0"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4</w:t>
      </w:r>
    </w:p>
    <w:p w14:paraId="23139C7E" w14:textId="77777777" w:rsidR="00DC23B7" w:rsidRPr="00751C3A" w:rsidRDefault="00DC23B7" w:rsidP="00A856E9">
      <w:pPr>
        <w:jc w:val="center"/>
        <w:rPr>
          <w:rFonts w:ascii="Calibri" w:hAnsi="Calibri" w:cs="Calibri"/>
          <w:b/>
          <w:sz w:val="20"/>
          <w:szCs w:val="20"/>
        </w:rPr>
      </w:pPr>
    </w:p>
    <w:p w14:paraId="00EBFDCB"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 xml:space="preserve">Przekazanie przez Zamawiającego Wykonawcy sprzętu i oprogramowania w celach serwisowych nastąpi protokołem przekazania podpisanym przez Wykonawcę i Zamawiającego. </w:t>
      </w:r>
    </w:p>
    <w:p w14:paraId="7874012D" w14:textId="77777777" w:rsidR="00A856E9" w:rsidRPr="00751C3A" w:rsidRDefault="00A856E9" w:rsidP="00A856E9">
      <w:pPr>
        <w:jc w:val="both"/>
        <w:rPr>
          <w:rFonts w:ascii="Calibri" w:hAnsi="Calibri" w:cs="Calibri"/>
          <w:sz w:val="20"/>
          <w:szCs w:val="20"/>
        </w:rPr>
      </w:pPr>
    </w:p>
    <w:p w14:paraId="155E108A"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5</w:t>
      </w:r>
    </w:p>
    <w:p w14:paraId="42675C99" w14:textId="77777777" w:rsidR="00DC23B7" w:rsidRPr="00751C3A" w:rsidRDefault="00DC23B7" w:rsidP="00A856E9">
      <w:pPr>
        <w:jc w:val="center"/>
        <w:rPr>
          <w:rFonts w:ascii="Calibri" w:hAnsi="Calibri" w:cs="Calibri"/>
          <w:b/>
          <w:sz w:val="20"/>
          <w:szCs w:val="20"/>
        </w:rPr>
      </w:pPr>
    </w:p>
    <w:p w14:paraId="54AD4072"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Wykonawca w celu wykonania umowy zobowiązany jest w ramach godzin ryczałtowych określonych szczegółowo w § 7 ust. 1:</w:t>
      </w:r>
    </w:p>
    <w:p w14:paraId="158E25BD" w14:textId="77777777" w:rsidR="00A856E9" w:rsidRPr="00751C3A" w:rsidRDefault="00A856E9" w:rsidP="00A856E9">
      <w:pPr>
        <w:numPr>
          <w:ilvl w:val="0"/>
          <w:numId w:val="4"/>
        </w:numPr>
        <w:jc w:val="both"/>
        <w:rPr>
          <w:rFonts w:ascii="Calibri" w:hAnsi="Calibri" w:cs="Calibri"/>
          <w:sz w:val="20"/>
          <w:szCs w:val="20"/>
        </w:rPr>
      </w:pPr>
      <w:r w:rsidRPr="00751C3A">
        <w:rPr>
          <w:rFonts w:ascii="Calibri" w:hAnsi="Calibri" w:cs="Calibri"/>
          <w:sz w:val="20"/>
          <w:szCs w:val="20"/>
        </w:rPr>
        <w:t>prowadzić prac</w:t>
      </w:r>
      <w:r>
        <w:rPr>
          <w:rFonts w:ascii="Calibri" w:hAnsi="Calibri" w:cs="Calibri"/>
          <w:sz w:val="20"/>
          <w:szCs w:val="20"/>
        </w:rPr>
        <w:t>e</w:t>
      </w:r>
      <w:r w:rsidRPr="00751C3A">
        <w:rPr>
          <w:rFonts w:ascii="Calibri" w:hAnsi="Calibri" w:cs="Calibri"/>
          <w:sz w:val="20"/>
          <w:szCs w:val="20"/>
        </w:rPr>
        <w:t xml:space="preserve"> w sposób nie kolidujący z działalnością leczniczą jednostki, z priorytetem dobra pacjentów,</w:t>
      </w:r>
    </w:p>
    <w:p w14:paraId="094A92B7" w14:textId="5CF2A424" w:rsidR="00A856E9" w:rsidRPr="00751C3A" w:rsidRDefault="00A856E9" w:rsidP="00A856E9">
      <w:pPr>
        <w:numPr>
          <w:ilvl w:val="0"/>
          <w:numId w:val="4"/>
        </w:numPr>
        <w:jc w:val="both"/>
        <w:rPr>
          <w:rFonts w:ascii="Calibri" w:hAnsi="Calibri" w:cs="Calibri"/>
          <w:sz w:val="20"/>
          <w:szCs w:val="20"/>
        </w:rPr>
      </w:pPr>
      <w:r w:rsidRPr="00751C3A">
        <w:rPr>
          <w:rFonts w:ascii="Calibri" w:hAnsi="Calibri" w:cs="Calibri"/>
          <w:sz w:val="20"/>
          <w:szCs w:val="20"/>
        </w:rPr>
        <w:t>informować Zamawiającego o wył</w:t>
      </w:r>
      <w:r w:rsidR="00D32609">
        <w:rPr>
          <w:rFonts w:ascii="Calibri" w:hAnsi="Calibri" w:cs="Calibri"/>
          <w:sz w:val="20"/>
          <w:szCs w:val="20"/>
        </w:rPr>
        <w:t>ą</w:t>
      </w:r>
      <w:r w:rsidRPr="00751C3A">
        <w:rPr>
          <w:rFonts w:ascii="Calibri" w:hAnsi="Calibri" w:cs="Calibri"/>
          <w:sz w:val="20"/>
          <w:szCs w:val="20"/>
        </w:rPr>
        <w:t>cz</w:t>
      </w:r>
      <w:r w:rsidR="00D32609">
        <w:rPr>
          <w:rFonts w:ascii="Calibri" w:hAnsi="Calibri" w:cs="Calibri"/>
          <w:sz w:val="20"/>
          <w:szCs w:val="20"/>
        </w:rPr>
        <w:t>e</w:t>
      </w:r>
      <w:r w:rsidRPr="00751C3A">
        <w:rPr>
          <w:rFonts w:ascii="Calibri" w:hAnsi="Calibri" w:cs="Calibri"/>
          <w:sz w:val="20"/>
          <w:szCs w:val="20"/>
        </w:rPr>
        <w:t>niach urządzeń w celu przeprowadzenia planowanych przeglądów, z</w:t>
      </w:r>
      <w:r w:rsidR="006F614F">
        <w:rPr>
          <w:rFonts w:ascii="Calibri" w:hAnsi="Calibri" w:cs="Calibri"/>
          <w:sz w:val="20"/>
          <w:szCs w:val="20"/>
        </w:rPr>
        <w:t> </w:t>
      </w:r>
      <w:r w:rsidRPr="00751C3A">
        <w:rPr>
          <w:rFonts w:ascii="Calibri" w:hAnsi="Calibri" w:cs="Calibri"/>
          <w:sz w:val="20"/>
          <w:szCs w:val="20"/>
        </w:rPr>
        <w:t>jednodniowym wyprzedzeniem. W przypadku stanowisk komputerowych Wykonawca powiadomi użytkownika z 2 godzinnym wyprzedzeniem, w formie telefonicznej,</w:t>
      </w:r>
    </w:p>
    <w:p w14:paraId="0CEB1BCC" w14:textId="359D918F" w:rsidR="00A856E9" w:rsidRPr="00751C3A" w:rsidRDefault="00A856E9" w:rsidP="00A856E9">
      <w:pPr>
        <w:numPr>
          <w:ilvl w:val="0"/>
          <w:numId w:val="4"/>
        </w:numPr>
        <w:jc w:val="both"/>
        <w:rPr>
          <w:rFonts w:ascii="Calibri" w:hAnsi="Calibri" w:cs="Calibri"/>
          <w:sz w:val="20"/>
          <w:szCs w:val="20"/>
        </w:rPr>
      </w:pPr>
      <w:r w:rsidRPr="00751C3A">
        <w:rPr>
          <w:rFonts w:ascii="Calibri" w:hAnsi="Calibri" w:cs="Calibri"/>
          <w:sz w:val="20"/>
          <w:szCs w:val="20"/>
        </w:rPr>
        <w:t>wykonywać pracę z należytą starannością, w sposób zapewniający bezpieczeństwo użytkownikom i</w:t>
      </w:r>
      <w:r w:rsidR="006F614F">
        <w:rPr>
          <w:rFonts w:ascii="Calibri" w:hAnsi="Calibri" w:cs="Calibri"/>
          <w:sz w:val="20"/>
          <w:szCs w:val="20"/>
        </w:rPr>
        <w:t> </w:t>
      </w:r>
      <w:r w:rsidRPr="00751C3A">
        <w:rPr>
          <w:rFonts w:ascii="Calibri" w:hAnsi="Calibri" w:cs="Calibri"/>
          <w:sz w:val="20"/>
          <w:szCs w:val="20"/>
        </w:rPr>
        <w:t>obsłudze,</w:t>
      </w:r>
    </w:p>
    <w:p w14:paraId="3296261F" w14:textId="28AC91EF" w:rsidR="00A856E9" w:rsidRPr="00751C3A" w:rsidRDefault="00A856E9" w:rsidP="00A856E9">
      <w:pPr>
        <w:numPr>
          <w:ilvl w:val="0"/>
          <w:numId w:val="4"/>
        </w:numPr>
        <w:jc w:val="both"/>
        <w:rPr>
          <w:rFonts w:ascii="Calibri" w:hAnsi="Calibri" w:cs="Calibri"/>
          <w:sz w:val="20"/>
          <w:szCs w:val="20"/>
        </w:rPr>
      </w:pPr>
      <w:r w:rsidRPr="00751C3A">
        <w:rPr>
          <w:rFonts w:ascii="Calibri" w:hAnsi="Calibri" w:cs="Calibri"/>
          <w:sz w:val="20"/>
          <w:szCs w:val="20"/>
        </w:rPr>
        <w:t xml:space="preserve">wykonywać usługi serwisowe w siedzibie </w:t>
      </w:r>
      <w:r>
        <w:rPr>
          <w:rFonts w:ascii="Calibri" w:hAnsi="Calibri" w:cs="Calibri"/>
          <w:sz w:val="20"/>
          <w:szCs w:val="20"/>
        </w:rPr>
        <w:t xml:space="preserve">oraz filii </w:t>
      </w:r>
      <w:r w:rsidRPr="00751C3A">
        <w:rPr>
          <w:rFonts w:ascii="Calibri" w:hAnsi="Calibri" w:cs="Calibri"/>
          <w:sz w:val="20"/>
          <w:szCs w:val="20"/>
        </w:rPr>
        <w:t xml:space="preserve">Zamawiającego lub zdalnie w dni robocze w godzinach </w:t>
      </w:r>
      <w:r w:rsidR="00D32609">
        <w:rPr>
          <w:rFonts w:ascii="Calibri" w:hAnsi="Calibri" w:cs="Calibri"/>
          <w:sz w:val="20"/>
          <w:szCs w:val="20"/>
        </w:rPr>
        <w:t>pracy serwisu</w:t>
      </w:r>
      <w:r w:rsidRPr="00751C3A">
        <w:rPr>
          <w:rFonts w:ascii="Calibri" w:hAnsi="Calibri" w:cs="Calibri"/>
          <w:sz w:val="20"/>
          <w:szCs w:val="20"/>
        </w:rPr>
        <w:t xml:space="preserve"> oraz w przypadku awarii paraliżującej pracę systemu do momentu jej usunięcia lub wyczerpania wszystkich możliwych czynności związanych z usunięciem tej awarii,</w:t>
      </w:r>
    </w:p>
    <w:p w14:paraId="454131E7" w14:textId="77777777" w:rsidR="00A856E9" w:rsidRPr="00751C3A" w:rsidRDefault="00A856E9" w:rsidP="00A856E9">
      <w:pPr>
        <w:pStyle w:val="Akapitzlist"/>
        <w:numPr>
          <w:ilvl w:val="0"/>
          <w:numId w:val="4"/>
        </w:numPr>
        <w:tabs>
          <w:tab w:val="left" w:pos="720"/>
        </w:tabs>
        <w:jc w:val="both"/>
        <w:rPr>
          <w:rFonts w:ascii="Calibri" w:hAnsi="Calibri" w:cs="Calibri"/>
          <w:sz w:val="20"/>
          <w:szCs w:val="20"/>
        </w:rPr>
      </w:pPr>
      <w:r w:rsidRPr="00751C3A">
        <w:rPr>
          <w:rFonts w:ascii="Calibri" w:hAnsi="Calibri" w:cs="Calibri"/>
          <w:sz w:val="20"/>
          <w:szCs w:val="20"/>
        </w:rPr>
        <w:t>weryfikować raz w miesiącu poprawność działania mechanizmu automatycznej kopii działającego na serwerze Zamawiającego,</w:t>
      </w:r>
    </w:p>
    <w:p w14:paraId="71243F0F" w14:textId="7869D7B9" w:rsidR="00A856E9" w:rsidRDefault="00A856E9" w:rsidP="00A856E9">
      <w:pPr>
        <w:numPr>
          <w:ilvl w:val="0"/>
          <w:numId w:val="4"/>
        </w:numPr>
        <w:jc w:val="both"/>
        <w:rPr>
          <w:rFonts w:ascii="Calibri" w:hAnsi="Calibri" w:cs="Calibri"/>
          <w:sz w:val="20"/>
          <w:szCs w:val="20"/>
        </w:rPr>
      </w:pPr>
      <w:r w:rsidRPr="00751C3A">
        <w:rPr>
          <w:rFonts w:ascii="Calibri" w:hAnsi="Calibri" w:cs="Calibri"/>
          <w:sz w:val="20"/>
          <w:szCs w:val="20"/>
        </w:rPr>
        <w:t xml:space="preserve">przyjmować zgłoszenia w dni robocze w godzinach </w:t>
      </w:r>
      <w:r w:rsidR="00D32609">
        <w:rPr>
          <w:rFonts w:ascii="Calibri" w:hAnsi="Calibri" w:cs="Calibri"/>
          <w:sz w:val="20"/>
          <w:szCs w:val="20"/>
        </w:rPr>
        <w:t>pracy serwisu</w:t>
      </w:r>
      <w:r w:rsidRPr="00751C3A">
        <w:rPr>
          <w:rFonts w:ascii="Calibri" w:hAnsi="Calibri" w:cs="Calibri"/>
          <w:sz w:val="20"/>
          <w:szCs w:val="20"/>
        </w:rPr>
        <w:t xml:space="preserve"> pod adresem email: </w:t>
      </w:r>
      <w:hyperlink r:id="rId8" w:history="1">
        <w:r>
          <w:rPr>
            <w:rStyle w:val="Hipercze"/>
            <w:rFonts w:ascii="Calibri" w:hAnsi="Calibri" w:cs="Calibri"/>
            <w:sz w:val="20"/>
            <w:szCs w:val="20"/>
          </w:rPr>
          <w:t>……………………</w:t>
        </w:r>
      </w:hyperlink>
      <w:r w:rsidRPr="00751C3A">
        <w:rPr>
          <w:rFonts w:ascii="Calibri" w:hAnsi="Calibri" w:cs="Calibri"/>
          <w:sz w:val="20"/>
          <w:szCs w:val="20"/>
        </w:rPr>
        <w:t xml:space="preserve">, dedykowanym formularzu on-line lub alternatywnie w przypadku braku dostępu Zamawiającego do sieci Internet pod numerem telefonu </w:t>
      </w:r>
      <w:r>
        <w:rPr>
          <w:rFonts w:ascii="Calibri" w:hAnsi="Calibri" w:cs="Calibri"/>
          <w:sz w:val="20"/>
          <w:szCs w:val="20"/>
        </w:rPr>
        <w:t>……………………….</w:t>
      </w:r>
      <w:r w:rsidRPr="00751C3A">
        <w:rPr>
          <w:rFonts w:ascii="Calibri" w:hAnsi="Calibri" w:cs="Calibri"/>
          <w:sz w:val="20"/>
          <w:szCs w:val="20"/>
        </w:rPr>
        <w:t>.</w:t>
      </w:r>
      <w:r w:rsidR="00EF42E1">
        <w:rPr>
          <w:rFonts w:ascii="Calibri" w:hAnsi="Calibri" w:cs="Calibri"/>
          <w:sz w:val="20"/>
          <w:szCs w:val="20"/>
        </w:rPr>
        <w:t>,</w:t>
      </w:r>
    </w:p>
    <w:p w14:paraId="169421FB" w14:textId="1D80EDF4" w:rsidR="00D20AA1" w:rsidRPr="00751C3A" w:rsidRDefault="00EF42E1" w:rsidP="00A856E9">
      <w:pPr>
        <w:numPr>
          <w:ilvl w:val="0"/>
          <w:numId w:val="4"/>
        </w:numPr>
        <w:jc w:val="both"/>
        <w:rPr>
          <w:rFonts w:ascii="Calibri" w:hAnsi="Calibri" w:cs="Calibri"/>
          <w:sz w:val="20"/>
          <w:szCs w:val="20"/>
        </w:rPr>
      </w:pPr>
      <w:r>
        <w:rPr>
          <w:rFonts w:ascii="Calibri" w:hAnsi="Calibri" w:cs="Calibri"/>
          <w:sz w:val="20"/>
          <w:szCs w:val="20"/>
        </w:rPr>
        <w:t>z</w:t>
      </w:r>
      <w:r w:rsidR="00D20AA1">
        <w:rPr>
          <w:rFonts w:ascii="Calibri" w:hAnsi="Calibri" w:cs="Calibri"/>
          <w:sz w:val="20"/>
          <w:szCs w:val="20"/>
        </w:rPr>
        <w:t>apewnić dostępność konsultanta IT w siedzibie Zamawiającego w wymiarze co najmniej 4 godzin w</w:t>
      </w:r>
      <w:r w:rsidR="006F614F">
        <w:rPr>
          <w:rFonts w:ascii="Calibri" w:hAnsi="Calibri" w:cs="Calibri"/>
          <w:sz w:val="20"/>
          <w:szCs w:val="20"/>
        </w:rPr>
        <w:t> </w:t>
      </w:r>
      <w:r w:rsidR="00D20AA1">
        <w:rPr>
          <w:rFonts w:ascii="Calibri" w:hAnsi="Calibri" w:cs="Calibri"/>
          <w:sz w:val="20"/>
          <w:szCs w:val="20"/>
        </w:rPr>
        <w:t>tygodniu</w:t>
      </w:r>
      <w:r>
        <w:rPr>
          <w:rFonts w:ascii="Calibri" w:hAnsi="Calibri" w:cs="Calibri"/>
          <w:sz w:val="20"/>
          <w:szCs w:val="20"/>
        </w:rPr>
        <w:t>,</w:t>
      </w:r>
    </w:p>
    <w:p w14:paraId="2ADE13B9" w14:textId="2BE737AC" w:rsidR="00A856E9" w:rsidRDefault="00A856E9" w:rsidP="00A856E9">
      <w:pPr>
        <w:numPr>
          <w:ilvl w:val="0"/>
          <w:numId w:val="4"/>
        </w:numPr>
        <w:jc w:val="both"/>
        <w:rPr>
          <w:rFonts w:ascii="Calibri" w:hAnsi="Calibri" w:cs="Calibri"/>
          <w:sz w:val="20"/>
          <w:szCs w:val="20"/>
        </w:rPr>
      </w:pPr>
      <w:r w:rsidRPr="00296104">
        <w:rPr>
          <w:rFonts w:ascii="Calibri" w:hAnsi="Calibri" w:cs="Calibri"/>
          <w:sz w:val="20"/>
          <w:szCs w:val="20"/>
        </w:rPr>
        <w:t>lista osób wyłącznie uprawnionych ze strony Zamawiającego do zlecania prac / wysyłania zgłoszeń określona jest w zał. nr 2 do umowy. Tylko zgłoszenia od wskazanych na ww. załączniku osób będą przez Wykonawcę przyjmowane i realizowane</w:t>
      </w:r>
    </w:p>
    <w:p w14:paraId="604F8764" w14:textId="77777777" w:rsidR="00296104" w:rsidRPr="00296104" w:rsidRDefault="00296104" w:rsidP="00296104">
      <w:pPr>
        <w:ind w:left="360"/>
        <w:jc w:val="both"/>
        <w:rPr>
          <w:rFonts w:ascii="Calibri" w:hAnsi="Calibri" w:cs="Calibri"/>
          <w:sz w:val="20"/>
          <w:szCs w:val="20"/>
        </w:rPr>
      </w:pPr>
    </w:p>
    <w:p w14:paraId="24A762D2" w14:textId="77777777" w:rsidR="00A856E9" w:rsidRDefault="00A856E9" w:rsidP="00A856E9">
      <w:pPr>
        <w:jc w:val="center"/>
        <w:rPr>
          <w:rFonts w:ascii="Calibri" w:hAnsi="Calibri" w:cs="Calibri"/>
          <w:b/>
          <w:sz w:val="20"/>
          <w:szCs w:val="20"/>
        </w:rPr>
      </w:pPr>
      <w:bookmarkStart w:id="1" w:name="_Hlk516491251"/>
      <w:bookmarkStart w:id="2" w:name="_Hlk516491231"/>
      <w:r w:rsidRPr="00751C3A">
        <w:rPr>
          <w:rFonts w:ascii="Calibri" w:hAnsi="Calibri" w:cs="Calibri"/>
          <w:b/>
          <w:sz w:val="20"/>
          <w:szCs w:val="20"/>
        </w:rPr>
        <w:t>§ 6</w:t>
      </w:r>
      <w:bookmarkEnd w:id="1"/>
    </w:p>
    <w:p w14:paraId="48B9DBDC" w14:textId="77777777" w:rsidR="00DC23B7" w:rsidRPr="00751C3A" w:rsidRDefault="00DC23B7" w:rsidP="00A856E9">
      <w:pPr>
        <w:jc w:val="center"/>
        <w:rPr>
          <w:rFonts w:ascii="Calibri" w:hAnsi="Calibri" w:cs="Calibri"/>
          <w:b/>
          <w:sz w:val="20"/>
          <w:szCs w:val="20"/>
        </w:rPr>
      </w:pPr>
    </w:p>
    <w:bookmarkEnd w:id="2"/>
    <w:p w14:paraId="4486D81F" w14:textId="77777777" w:rsidR="00A856E9" w:rsidRPr="00751C3A" w:rsidRDefault="00A856E9" w:rsidP="00A856E9">
      <w:pPr>
        <w:numPr>
          <w:ilvl w:val="0"/>
          <w:numId w:val="5"/>
        </w:numPr>
        <w:tabs>
          <w:tab w:val="clear" w:pos="720"/>
          <w:tab w:val="num" w:pos="360"/>
        </w:tabs>
        <w:ind w:left="360"/>
        <w:jc w:val="both"/>
        <w:rPr>
          <w:rFonts w:ascii="Calibri" w:hAnsi="Calibri" w:cs="Calibri"/>
          <w:sz w:val="20"/>
          <w:szCs w:val="20"/>
        </w:rPr>
      </w:pPr>
      <w:r w:rsidRPr="00751C3A">
        <w:rPr>
          <w:rFonts w:ascii="Calibri" w:hAnsi="Calibri" w:cs="Calibri"/>
          <w:sz w:val="20"/>
          <w:szCs w:val="20"/>
        </w:rPr>
        <w:t>Zamawiający dokonuje zgłoszenia o awarii lub potrzebie interwencji w formie, która skutecznie zostanie powzięta przez Wykonawcę, w sposób przez niego wskazany w § 5 pkt 6</w:t>
      </w:r>
      <w:r w:rsidRPr="00751C3A">
        <w:rPr>
          <w:rFonts w:ascii="Calibri" w:hAnsi="Calibri" w:cs="Calibri"/>
          <w:b/>
          <w:sz w:val="20"/>
          <w:szCs w:val="20"/>
        </w:rPr>
        <w:t xml:space="preserve"> </w:t>
      </w:r>
      <w:r w:rsidRPr="00751C3A">
        <w:rPr>
          <w:rFonts w:ascii="Calibri" w:hAnsi="Calibri" w:cs="Calibri"/>
          <w:sz w:val="20"/>
          <w:szCs w:val="20"/>
        </w:rPr>
        <w:t>niniejszej umowy.</w:t>
      </w:r>
    </w:p>
    <w:p w14:paraId="041E0232" w14:textId="77777777" w:rsidR="00A856E9" w:rsidRPr="00751C3A" w:rsidRDefault="00A856E9" w:rsidP="00A856E9">
      <w:pPr>
        <w:numPr>
          <w:ilvl w:val="0"/>
          <w:numId w:val="5"/>
        </w:numPr>
        <w:tabs>
          <w:tab w:val="clear" w:pos="720"/>
          <w:tab w:val="num" w:pos="360"/>
          <w:tab w:val="num" w:pos="1080"/>
        </w:tabs>
        <w:ind w:left="360"/>
        <w:jc w:val="both"/>
        <w:rPr>
          <w:rFonts w:ascii="Calibri" w:hAnsi="Calibri" w:cs="Calibri"/>
          <w:sz w:val="20"/>
          <w:szCs w:val="20"/>
        </w:rPr>
      </w:pPr>
      <w:r w:rsidRPr="00751C3A">
        <w:rPr>
          <w:rFonts w:ascii="Calibri" w:hAnsi="Calibri" w:cs="Calibri"/>
          <w:sz w:val="20"/>
          <w:szCs w:val="20"/>
        </w:rPr>
        <w:t>Zamawiający zgłaszając awarię systemu informatycznego lub potrzebę interwencji objętej usługą zobowiązany jest określić okoliczność jej powstania oraz zaznaczyć pilność naprawy.</w:t>
      </w:r>
    </w:p>
    <w:p w14:paraId="0E46DEFB" w14:textId="7AE87B0C" w:rsidR="00A856E9" w:rsidRPr="007E19C3" w:rsidRDefault="00A856E9" w:rsidP="00A856E9">
      <w:pPr>
        <w:numPr>
          <w:ilvl w:val="0"/>
          <w:numId w:val="5"/>
        </w:numPr>
        <w:tabs>
          <w:tab w:val="clear" w:pos="720"/>
          <w:tab w:val="num" w:pos="360"/>
          <w:tab w:val="num" w:pos="1080"/>
        </w:tabs>
        <w:ind w:left="360"/>
        <w:jc w:val="both"/>
        <w:rPr>
          <w:rFonts w:ascii="Calibri" w:hAnsi="Calibri" w:cs="Calibri"/>
          <w:sz w:val="20"/>
          <w:szCs w:val="20"/>
        </w:rPr>
      </w:pPr>
      <w:r w:rsidRPr="00751C3A">
        <w:rPr>
          <w:rFonts w:ascii="Calibri" w:hAnsi="Calibri" w:cs="Calibri"/>
          <w:sz w:val="20"/>
          <w:szCs w:val="20"/>
        </w:rPr>
        <w:t>Wykonawca przystępuje do usuwania awarii systemów lub interwencji objętych usługą w godzinach pracy serwisu bez zbędnej zwłoki od chwili powzięcia informacji, z uwzględnieniem pierwszeństwa zgłoszeń i</w:t>
      </w:r>
      <w:r w:rsidR="00EF42E1">
        <w:rPr>
          <w:rFonts w:ascii="Calibri" w:hAnsi="Calibri" w:cs="Calibri"/>
          <w:sz w:val="20"/>
          <w:szCs w:val="20"/>
        </w:rPr>
        <w:t> </w:t>
      </w:r>
      <w:r w:rsidRPr="00751C3A">
        <w:rPr>
          <w:rFonts w:ascii="Calibri" w:hAnsi="Calibri" w:cs="Calibri"/>
          <w:sz w:val="20"/>
          <w:szCs w:val="20"/>
        </w:rPr>
        <w:t>stopnia awarii zgodnie z poniższymi zasadami:</w:t>
      </w:r>
    </w:p>
    <w:p w14:paraId="4FE4FA1B" w14:textId="08112CDC" w:rsidR="00A856E9" w:rsidRDefault="00A856E9" w:rsidP="00A856E9">
      <w:pPr>
        <w:ind w:left="360"/>
        <w:jc w:val="both"/>
        <w:rPr>
          <w:rFonts w:ascii="Calibri" w:hAnsi="Calibri" w:cs="Calibri"/>
          <w:sz w:val="20"/>
          <w:szCs w:val="20"/>
        </w:rPr>
      </w:pPr>
      <w:r w:rsidRPr="00181225">
        <w:rPr>
          <w:rFonts w:ascii="Calibri" w:hAnsi="Calibri" w:cs="Calibri"/>
          <w:sz w:val="20"/>
          <w:szCs w:val="20"/>
        </w:rPr>
        <w:t>-  reakcja na zgłoszenia awarii krytycznych dotyczących infrastruktury serwerowej (awaria krytyczna serwerów: awaria powodująca całkowite zatrzymanie systemu będące wynikiem zatrzymania pracy co</w:t>
      </w:r>
      <w:r w:rsidR="00EF42E1" w:rsidRPr="00181225">
        <w:rPr>
          <w:rFonts w:ascii="Calibri" w:hAnsi="Calibri" w:cs="Calibri"/>
          <w:sz w:val="20"/>
          <w:szCs w:val="20"/>
        </w:rPr>
        <w:t> </w:t>
      </w:r>
      <w:r w:rsidRPr="00181225">
        <w:rPr>
          <w:rFonts w:ascii="Calibri" w:hAnsi="Calibri" w:cs="Calibri"/>
          <w:sz w:val="20"/>
          <w:szCs w:val="20"/>
        </w:rPr>
        <w:t>najmniej jednego z serwerów będących w posiadaniu Zamawiającego) w godzinach od 08.00 do 16.</w:t>
      </w:r>
      <w:r w:rsidR="00F844D2" w:rsidRPr="00181225">
        <w:rPr>
          <w:rFonts w:ascii="Calibri" w:hAnsi="Calibri" w:cs="Calibri"/>
          <w:sz w:val="20"/>
          <w:szCs w:val="20"/>
        </w:rPr>
        <w:t>3</w:t>
      </w:r>
      <w:r w:rsidRPr="00181225">
        <w:rPr>
          <w:rFonts w:ascii="Calibri" w:hAnsi="Calibri" w:cs="Calibri"/>
          <w:sz w:val="20"/>
          <w:szCs w:val="20"/>
        </w:rPr>
        <w:t>0, przystąpienie do prac bezpośrednio w siedzibie Zamawiającego mających na celu jej usunięcie w przeciągu do 30 minut od czasu zgłoszenia awarii</w:t>
      </w:r>
    </w:p>
    <w:p w14:paraId="1E5BBD1F" w14:textId="18ADE9FF" w:rsidR="00A856E9" w:rsidRPr="00751C3A" w:rsidRDefault="00A856E9" w:rsidP="00A856E9">
      <w:pPr>
        <w:ind w:left="360"/>
        <w:jc w:val="both"/>
        <w:rPr>
          <w:rFonts w:ascii="Calibri" w:hAnsi="Calibri" w:cs="Calibri"/>
          <w:sz w:val="20"/>
          <w:szCs w:val="20"/>
        </w:rPr>
      </w:pPr>
      <w:r>
        <w:rPr>
          <w:rFonts w:ascii="Calibri" w:hAnsi="Calibri" w:cs="Calibri"/>
          <w:sz w:val="20"/>
          <w:szCs w:val="20"/>
        </w:rPr>
        <w:t xml:space="preserve">- </w:t>
      </w:r>
      <w:r w:rsidRPr="00751C3A">
        <w:rPr>
          <w:rFonts w:ascii="Calibri" w:hAnsi="Calibri" w:cs="Calibri"/>
          <w:sz w:val="20"/>
          <w:szCs w:val="20"/>
        </w:rPr>
        <w:t>reakcja na zgłoszenia</w:t>
      </w:r>
      <w:r>
        <w:rPr>
          <w:rFonts w:ascii="Calibri" w:hAnsi="Calibri" w:cs="Calibri"/>
          <w:sz w:val="20"/>
          <w:szCs w:val="20"/>
        </w:rPr>
        <w:t xml:space="preserve"> pozostałych</w:t>
      </w:r>
      <w:r w:rsidRPr="00751C3A">
        <w:rPr>
          <w:rFonts w:ascii="Calibri" w:hAnsi="Calibri" w:cs="Calibri"/>
          <w:sz w:val="20"/>
          <w:szCs w:val="20"/>
        </w:rPr>
        <w:t xml:space="preserve"> awarii krytyczn</w:t>
      </w:r>
      <w:r>
        <w:rPr>
          <w:rFonts w:ascii="Calibri" w:hAnsi="Calibri" w:cs="Calibri"/>
          <w:sz w:val="20"/>
          <w:szCs w:val="20"/>
        </w:rPr>
        <w:t>ych</w:t>
      </w:r>
      <w:r w:rsidRPr="00751C3A">
        <w:rPr>
          <w:rFonts w:ascii="Calibri" w:hAnsi="Calibri" w:cs="Calibri"/>
          <w:sz w:val="20"/>
          <w:szCs w:val="20"/>
        </w:rPr>
        <w:t xml:space="preserve"> (awaria krytyczna: awaria powodująca całkowite zatrzymanie systemu lub brak możliwości pracy w systemie co najmniej 50% wszystkich aktywnych </w:t>
      </w:r>
      <w:r w:rsidRPr="00751C3A">
        <w:rPr>
          <w:rFonts w:ascii="Calibri" w:hAnsi="Calibri" w:cs="Calibri"/>
          <w:sz w:val="20"/>
          <w:szCs w:val="20"/>
        </w:rPr>
        <w:lastRenderedPageBreak/>
        <w:t>użytkowników) w godzinach od 08.00 do 16.</w:t>
      </w:r>
      <w:r w:rsidR="00F844D2">
        <w:rPr>
          <w:rFonts w:ascii="Calibri" w:hAnsi="Calibri" w:cs="Calibri"/>
          <w:sz w:val="20"/>
          <w:szCs w:val="20"/>
        </w:rPr>
        <w:t>3</w:t>
      </w:r>
      <w:r w:rsidRPr="00751C3A">
        <w:rPr>
          <w:rFonts w:ascii="Calibri" w:hAnsi="Calibri" w:cs="Calibri"/>
          <w:sz w:val="20"/>
          <w:szCs w:val="20"/>
        </w:rPr>
        <w:t>0, przystąpienie do prac mających na celu jej usunięcie w</w:t>
      </w:r>
      <w:r w:rsidR="00EF42E1">
        <w:rPr>
          <w:rFonts w:ascii="Calibri" w:hAnsi="Calibri" w:cs="Calibri"/>
          <w:sz w:val="20"/>
          <w:szCs w:val="20"/>
        </w:rPr>
        <w:t> </w:t>
      </w:r>
      <w:r w:rsidRPr="00751C3A">
        <w:rPr>
          <w:rFonts w:ascii="Calibri" w:hAnsi="Calibri" w:cs="Calibri"/>
          <w:sz w:val="20"/>
          <w:szCs w:val="20"/>
        </w:rPr>
        <w:t xml:space="preserve">przeciągu do 4 godzin od czasu zgłoszenia awarii, </w:t>
      </w:r>
    </w:p>
    <w:p w14:paraId="40730389" w14:textId="173D509F" w:rsidR="00A856E9" w:rsidRPr="00751C3A" w:rsidRDefault="00A856E9" w:rsidP="00A856E9">
      <w:pPr>
        <w:ind w:left="360"/>
        <w:jc w:val="both"/>
        <w:rPr>
          <w:rFonts w:ascii="Calibri" w:hAnsi="Calibri" w:cs="Calibri"/>
          <w:sz w:val="20"/>
          <w:szCs w:val="20"/>
        </w:rPr>
      </w:pPr>
      <w:r w:rsidRPr="00751C3A">
        <w:rPr>
          <w:rFonts w:ascii="Calibri" w:hAnsi="Calibri" w:cs="Calibri"/>
          <w:sz w:val="20"/>
          <w:szCs w:val="20"/>
        </w:rPr>
        <w:t xml:space="preserve">- reakcja na pozostałe zgłoszenia w godzinach </w:t>
      </w:r>
      <w:r w:rsidR="002C4AC7">
        <w:rPr>
          <w:rFonts w:ascii="Calibri" w:hAnsi="Calibri" w:cs="Calibri"/>
          <w:sz w:val="20"/>
          <w:szCs w:val="20"/>
        </w:rPr>
        <w:t>pracy serwisu</w:t>
      </w:r>
      <w:r w:rsidRPr="00751C3A">
        <w:rPr>
          <w:rFonts w:ascii="Calibri" w:hAnsi="Calibri" w:cs="Calibri"/>
          <w:sz w:val="20"/>
          <w:szCs w:val="20"/>
        </w:rPr>
        <w:t xml:space="preserve">, przystąpienie do prac mających na celu usunięcie błędu w przeciągu </w:t>
      </w:r>
      <w:r>
        <w:rPr>
          <w:rFonts w:ascii="Calibri" w:hAnsi="Calibri" w:cs="Calibri"/>
          <w:sz w:val="20"/>
          <w:szCs w:val="20"/>
        </w:rPr>
        <w:t>48</w:t>
      </w:r>
      <w:r w:rsidRPr="00751C3A">
        <w:rPr>
          <w:rFonts w:ascii="Calibri" w:hAnsi="Calibri" w:cs="Calibri"/>
          <w:sz w:val="20"/>
          <w:szCs w:val="20"/>
        </w:rPr>
        <w:t xml:space="preserve"> godzin od czasu zgłoszenia.</w:t>
      </w:r>
    </w:p>
    <w:p w14:paraId="175B7E3B" w14:textId="0BFC423B" w:rsidR="00A856E9" w:rsidRPr="00751C3A" w:rsidRDefault="00A856E9" w:rsidP="00A856E9">
      <w:pPr>
        <w:numPr>
          <w:ilvl w:val="0"/>
          <w:numId w:val="5"/>
        </w:numPr>
        <w:tabs>
          <w:tab w:val="clear" w:pos="720"/>
          <w:tab w:val="num" w:pos="360"/>
          <w:tab w:val="num" w:pos="1080"/>
        </w:tabs>
        <w:ind w:left="360"/>
        <w:jc w:val="both"/>
        <w:rPr>
          <w:rFonts w:ascii="Calibri" w:hAnsi="Calibri" w:cs="Calibri"/>
          <w:sz w:val="20"/>
          <w:szCs w:val="20"/>
        </w:rPr>
      </w:pPr>
      <w:r w:rsidRPr="00751C3A">
        <w:rPr>
          <w:rFonts w:ascii="Calibri" w:hAnsi="Calibri" w:cs="Calibri"/>
          <w:sz w:val="20"/>
          <w:szCs w:val="20"/>
        </w:rPr>
        <w:t>W wypadku awarii krytycznej (zgodnie z §6 pkt 3) poza godzinami pracy serwisu (dni wolne/świąteczne lub godziny od 16.</w:t>
      </w:r>
      <w:r w:rsidR="00F844D2">
        <w:rPr>
          <w:rFonts w:ascii="Calibri" w:hAnsi="Calibri" w:cs="Calibri"/>
          <w:sz w:val="20"/>
          <w:szCs w:val="20"/>
        </w:rPr>
        <w:t>3</w:t>
      </w:r>
      <w:r w:rsidRPr="00751C3A">
        <w:rPr>
          <w:rFonts w:ascii="Calibri" w:hAnsi="Calibri" w:cs="Calibri"/>
          <w:sz w:val="20"/>
          <w:szCs w:val="20"/>
        </w:rPr>
        <w:t xml:space="preserve">0 do 08.00), Wykonawca przystąpi do usuwania skutków awarii </w:t>
      </w:r>
      <w:r w:rsidRPr="00181225">
        <w:rPr>
          <w:rFonts w:ascii="Calibri" w:hAnsi="Calibri" w:cs="Calibri"/>
          <w:sz w:val="20"/>
          <w:szCs w:val="20"/>
        </w:rPr>
        <w:t>serwerów w ciągu 30 minut</w:t>
      </w:r>
      <w:r>
        <w:rPr>
          <w:rFonts w:ascii="Calibri" w:hAnsi="Calibri" w:cs="Calibri"/>
          <w:sz w:val="20"/>
          <w:szCs w:val="20"/>
        </w:rPr>
        <w:t xml:space="preserve"> oraz pozostałych awarii krytycznych </w:t>
      </w:r>
      <w:r w:rsidR="00EF42E1">
        <w:rPr>
          <w:rFonts w:ascii="Calibri" w:hAnsi="Calibri" w:cs="Calibri"/>
          <w:sz w:val="20"/>
          <w:szCs w:val="20"/>
        </w:rPr>
        <w:t xml:space="preserve">w ciągu </w:t>
      </w:r>
      <w:r>
        <w:rPr>
          <w:rFonts w:ascii="Calibri" w:hAnsi="Calibri" w:cs="Calibri"/>
          <w:sz w:val="20"/>
          <w:szCs w:val="20"/>
        </w:rPr>
        <w:t>4</w:t>
      </w:r>
      <w:r w:rsidRPr="00751C3A">
        <w:rPr>
          <w:rFonts w:ascii="Calibri" w:hAnsi="Calibri" w:cs="Calibri"/>
          <w:sz w:val="20"/>
          <w:szCs w:val="20"/>
        </w:rPr>
        <w:t xml:space="preserve"> godzin od telefonicznego zgłoszenia liczonego od pierwszego dnia roboczego, następującego po dniach wolnych/świątecznych lub godzinach nieczynnego serwisu (godziny od 16.</w:t>
      </w:r>
      <w:r w:rsidR="00F844D2">
        <w:rPr>
          <w:rFonts w:ascii="Calibri" w:hAnsi="Calibri" w:cs="Calibri"/>
          <w:sz w:val="20"/>
          <w:szCs w:val="20"/>
        </w:rPr>
        <w:t>3</w:t>
      </w:r>
      <w:r w:rsidRPr="00751C3A">
        <w:rPr>
          <w:rFonts w:ascii="Calibri" w:hAnsi="Calibri" w:cs="Calibri"/>
          <w:sz w:val="20"/>
          <w:szCs w:val="20"/>
        </w:rPr>
        <w:t>0 do 08.00).</w:t>
      </w:r>
    </w:p>
    <w:p w14:paraId="2C0660A5" w14:textId="77777777" w:rsidR="00A856E9" w:rsidRPr="00751C3A" w:rsidRDefault="00A856E9" w:rsidP="00A856E9">
      <w:pPr>
        <w:tabs>
          <w:tab w:val="num" w:pos="720"/>
        </w:tabs>
        <w:ind w:left="720" w:hanging="360"/>
        <w:jc w:val="both"/>
        <w:rPr>
          <w:rFonts w:ascii="Calibri" w:hAnsi="Calibri" w:cs="Calibri"/>
          <w:sz w:val="20"/>
          <w:szCs w:val="20"/>
        </w:rPr>
      </w:pPr>
    </w:p>
    <w:p w14:paraId="0BB67129" w14:textId="77777777" w:rsidR="00A856E9" w:rsidRDefault="00A856E9" w:rsidP="00A856E9">
      <w:pPr>
        <w:jc w:val="center"/>
        <w:rPr>
          <w:rFonts w:ascii="Calibri" w:hAnsi="Calibri" w:cs="Calibri"/>
          <w:b/>
          <w:sz w:val="20"/>
          <w:szCs w:val="20"/>
        </w:rPr>
      </w:pPr>
      <w:bookmarkStart w:id="3" w:name="_Hlk120487936"/>
      <w:r w:rsidRPr="00751C3A">
        <w:rPr>
          <w:rFonts w:ascii="Calibri" w:hAnsi="Calibri" w:cs="Calibri"/>
          <w:b/>
          <w:sz w:val="20"/>
          <w:szCs w:val="20"/>
        </w:rPr>
        <w:t>§ 7</w:t>
      </w:r>
    </w:p>
    <w:p w14:paraId="0EE4D4BE" w14:textId="77777777" w:rsidR="00DC23B7" w:rsidRPr="00751C3A" w:rsidRDefault="00DC23B7" w:rsidP="00A856E9">
      <w:pPr>
        <w:jc w:val="center"/>
        <w:rPr>
          <w:rFonts w:ascii="Calibri" w:hAnsi="Calibri" w:cs="Calibri"/>
          <w:b/>
          <w:sz w:val="20"/>
          <w:szCs w:val="20"/>
        </w:rPr>
      </w:pPr>
    </w:p>
    <w:bookmarkEnd w:id="3"/>
    <w:p w14:paraId="711FF5DA" w14:textId="3835018A" w:rsidR="00A856E9" w:rsidRDefault="00A856E9" w:rsidP="00A856E9">
      <w:pPr>
        <w:pStyle w:val="Akapitzlist"/>
        <w:numPr>
          <w:ilvl w:val="0"/>
          <w:numId w:val="14"/>
        </w:numPr>
        <w:ind w:left="284"/>
        <w:jc w:val="both"/>
        <w:rPr>
          <w:rFonts w:ascii="Calibri" w:hAnsi="Calibri" w:cs="Calibri"/>
          <w:sz w:val="20"/>
          <w:szCs w:val="20"/>
        </w:rPr>
      </w:pPr>
      <w:r w:rsidRPr="00132DD1">
        <w:rPr>
          <w:rFonts w:ascii="Calibri" w:hAnsi="Calibri" w:cs="Calibri"/>
          <w:sz w:val="20"/>
          <w:szCs w:val="20"/>
        </w:rPr>
        <w:t>Z tytułu wykonywania usług określonych w załącznikach: nr 1 (serwis informatyczny oraz</w:t>
      </w:r>
      <w:r w:rsidR="00B92765">
        <w:rPr>
          <w:rFonts w:ascii="Calibri" w:hAnsi="Calibri" w:cs="Calibri"/>
          <w:sz w:val="20"/>
          <w:szCs w:val="20"/>
        </w:rPr>
        <w:t xml:space="preserve"> </w:t>
      </w:r>
      <w:r w:rsidRPr="00232FFF">
        <w:rPr>
          <w:rFonts w:ascii="Calibri" w:hAnsi="Calibri" w:cs="Calibri"/>
          <w:sz w:val="20"/>
          <w:szCs w:val="20"/>
        </w:rPr>
        <w:t>nadzór nad systemem monitoringu krytycznej infrastruktury IT). W</w:t>
      </w:r>
      <w:r w:rsidRPr="00132DD1">
        <w:rPr>
          <w:rFonts w:ascii="Calibri" w:hAnsi="Calibri" w:cs="Calibri"/>
          <w:sz w:val="20"/>
          <w:szCs w:val="20"/>
        </w:rPr>
        <w:t xml:space="preserve">ykonawcy przysługuje miesięczne wynagrodzenie ryczałtowe w wysokości </w:t>
      </w:r>
      <w:r w:rsidR="00B92765">
        <w:rPr>
          <w:rFonts w:ascii="Calibri" w:hAnsi="Calibri" w:cs="Calibri"/>
          <w:sz w:val="20"/>
          <w:szCs w:val="20"/>
        </w:rPr>
        <w:t>…………</w:t>
      </w:r>
      <w:r w:rsidRPr="00132DD1">
        <w:rPr>
          <w:rFonts w:ascii="Calibri" w:hAnsi="Calibri" w:cs="Calibri"/>
          <w:sz w:val="20"/>
          <w:szCs w:val="20"/>
        </w:rPr>
        <w:t xml:space="preserve"> zł netto (słownie:</w:t>
      </w:r>
      <w:r w:rsidR="00B92765">
        <w:rPr>
          <w:rFonts w:ascii="Calibri" w:hAnsi="Calibri" w:cs="Calibri"/>
          <w:sz w:val="20"/>
          <w:szCs w:val="20"/>
        </w:rPr>
        <w:t>………………………..</w:t>
      </w:r>
      <w:r w:rsidRPr="00132DD1">
        <w:rPr>
          <w:rFonts w:ascii="Calibri" w:hAnsi="Calibri" w:cs="Calibri"/>
          <w:sz w:val="20"/>
          <w:szCs w:val="20"/>
        </w:rPr>
        <w:t xml:space="preserve">  złotych netto) oraz należny podatek VAT. </w:t>
      </w:r>
    </w:p>
    <w:p w14:paraId="7227A2BB" w14:textId="0A758A39" w:rsidR="00A856E9" w:rsidRPr="00232FFF" w:rsidRDefault="00A856E9" w:rsidP="00A856E9">
      <w:pPr>
        <w:pStyle w:val="Akapitzlist"/>
        <w:ind w:left="284"/>
        <w:jc w:val="both"/>
        <w:rPr>
          <w:rFonts w:ascii="Calibri" w:hAnsi="Calibri" w:cs="Calibri"/>
          <w:sz w:val="20"/>
          <w:szCs w:val="20"/>
        </w:rPr>
      </w:pPr>
      <w:r w:rsidRPr="00232FFF">
        <w:rPr>
          <w:rFonts w:ascii="Calibri" w:hAnsi="Calibri" w:cs="Tahoma"/>
          <w:sz w:val="20"/>
          <w:szCs w:val="20"/>
        </w:rPr>
        <w:t>W w/w wynagrodzeniu zawarty jest comiesi</w:t>
      </w:r>
      <w:r w:rsidRPr="00232FFF">
        <w:rPr>
          <w:rFonts w:ascii="Calibri" w:hAnsi="Calibri" w:cs="Palatino"/>
          <w:sz w:val="20"/>
          <w:szCs w:val="20"/>
        </w:rPr>
        <w:t>ę</w:t>
      </w:r>
      <w:r w:rsidRPr="00232FFF">
        <w:rPr>
          <w:rFonts w:ascii="Calibri" w:hAnsi="Calibri" w:cs="Tahoma"/>
          <w:sz w:val="20"/>
          <w:szCs w:val="20"/>
        </w:rPr>
        <w:t>czny koszt obsługi informatycznej realizowanej na miejscu lub pracy zdalnej serwisu (w przypadku uruchomienia przez Zamawiaj</w:t>
      </w:r>
      <w:r w:rsidRPr="00232FFF">
        <w:rPr>
          <w:rFonts w:ascii="Calibri" w:hAnsi="Calibri" w:cs="Palatino"/>
          <w:sz w:val="20"/>
          <w:szCs w:val="20"/>
        </w:rPr>
        <w:t>ą</w:t>
      </w:r>
      <w:r w:rsidRPr="00232FFF">
        <w:rPr>
          <w:rFonts w:ascii="Calibri" w:hAnsi="Calibri" w:cs="Tahoma"/>
          <w:sz w:val="20"/>
          <w:szCs w:val="20"/>
        </w:rPr>
        <w:t xml:space="preserve">cego bezpiecznego, szyfrowanego </w:t>
      </w:r>
      <w:r w:rsidRPr="00232FFF">
        <w:rPr>
          <w:rFonts w:ascii="Calibri" w:hAnsi="Calibri" w:cs="Palatino"/>
          <w:sz w:val="20"/>
          <w:szCs w:val="20"/>
        </w:rPr>
        <w:t>łą</w:t>
      </w:r>
      <w:r w:rsidRPr="00232FFF">
        <w:rPr>
          <w:rFonts w:ascii="Calibri" w:hAnsi="Calibri" w:cs="Tahoma"/>
          <w:sz w:val="20"/>
          <w:szCs w:val="20"/>
        </w:rPr>
        <w:t>cza)</w:t>
      </w:r>
      <w:r w:rsidRPr="00232FFF">
        <w:rPr>
          <w:rFonts w:asciiTheme="minorHAnsi" w:hAnsiTheme="minorHAnsi" w:cstheme="minorHAnsi"/>
          <w:sz w:val="20"/>
          <w:szCs w:val="20"/>
        </w:rPr>
        <w:t xml:space="preserve"> z</w:t>
      </w:r>
      <w:r w:rsidR="00943197">
        <w:rPr>
          <w:rFonts w:asciiTheme="minorHAnsi" w:hAnsiTheme="minorHAnsi" w:cstheme="minorHAnsi"/>
          <w:sz w:val="20"/>
          <w:szCs w:val="20"/>
        </w:rPr>
        <w:t> </w:t>
      </w:r>
      <w:r w:rsidRPr="00232FFF">
        <w:rPr>
          <w:rFonts w:asciiTheme="minorHAnsi" w:hAnsiTheme="minorHAnsi" w:cstheme="minorHAnsi"/>
          <w:sz w:val="20"/>
          <w:szCs w:val="20"/>
        </w:rPr>
        <w:t>uwzględnieniem</w:t>
      </w:r>
      <w:r w:rsidRPr="00232FFF">
        <w:rPr>
          <w:rFonts w:ascii="Calibri" w:hAnsi="Calibri" w:cs="Calibri"/>
          <w:sz w:val="20"/>
          <w:szCs w:val="20"/>
        </w:rPr>
        <w:t xml:space="preserve"> gwarancji reakcji na zgłoszenia zgodnie z § 6 punkt 3 i 4, koszty dojazdów do siedziby oraz filii Zamawiającego oraz nielimitowane czasowo konsultacje telefoniczne.</w:t>
      </w:r>
    </w:p>
    <w:p w14:paraId="0EB4D1A3" w14:textId="77777777" w:rsidR="00A856E9" w:rsidRPr="00751C3A" w:rsidRDefault="00A856E9" w:rsidP="00A856E9">
      <w:pPr>
        <w:numPr>
          <w:ilvl w:val="0"/>
          <w:numId w:val="14"/>
        </w:numPr>
        <w:ind w:left="360"/>
        <w:jc w:val="both"/>
        <w:rPr>
          <w:rFonts w:ascii="Calibri" w:hAnsi="Calibri" w:cs="Calibri"/>
          <w:sz w:val="20"/>
          <w:szCs w:val="20"/>
        </w:rPr>
      </w:pPr>
      <w:r w:rsidRPr="00751C3A">
        <w:rPr>
          <w:rFonts w:ascii="Calibri" w:hAnsi="Calibri" w:cs="Calibri"/>
          <w:sz w:val="20"/>
          <w:szCs w:val="20"/>
        </w:rPr>
        <w:t>Zamawiający jest zobowiązany zapłacić Wykonawcy opłatę określoną w § 7 ust. 1-</w:t>
      </w:r>
      <w:r>
        <w:rPr>
          <w:rFonts w:ascii="Calibri" w:hAnsi="Calibri" w:cs="Calibri"/>
          <w:sz w:val="20"/>
          <w:szCs w:val="20"/>
        </w:rPr>
        <w:t>5</w:t>
      </w:r>
      <w:r w:rsidRPr="00751C3A">
        <w:rPr>
          <w:rFonts w:ascii="Calibri" w:hAnsi="Calibri" w:cs="Calibri"/>
          <w:sz w:val="20"/>
          <w:szCs w:val="20"/>
        </w:rPr>
        <w:t xml:space="preserve"> w terminie </w:t>
      </w:r>
      <w:r>
        <w:rPr>
          <w:rFonts w:ascii="Calibri" w:hAnsi="Calibri" w:cs="Calibri"/>
          <w:sz w:val="20"/>
          <w:szCs w:val="20"/>
        </w:rPr>
        <w:t>14</w:t>
      </w:r>
      <w:r w:rsidRPr="00751C3A">
        <w:rPr>
          <w:rFonts w:ascii="Calibri" w:hAnsi="Calibri" w:cs="Calibri"/>
          <w:sz w:val="20"/>
          <w:szCs w:val="20"/>
        </w:rPr>
        <w:t xml:space="preserve"> dni od daty dostarczenia do siedziby Zamawiającego prawidłowo wystawionej w ostatnim dniu miesiąca faktury VAT</w:t>
      </w:r>
      <w:r>
        <w:rPr>
          <w:rFonts w:ascii="Calibri" w:hAnsi="Calibri" w:cs="Calibri"/>
          <w:sz w:val="20"/>
          <w:szCs w:val="20"/>
        </w:rPr>
        <w:t>.</w:t>
      </w:r>
    </w:p>
    <w:p w14:paraId="49DB21C5" w14:textId="77777777" w:rsidR="00A856E9" w:rsidRPr="00751C3A" w:rsidRDefault="00A856E9" w:rsidP="00A856E9">
      <w:pPr>
        <w:numPr>
          <w:ilvl w:val="0"/>
          <w:numId w:val="14"/>
        </w:numPr>
        <w:ind w:left="360"/>
        <w:jc w:val="both"/>
        <w:rPr>
          <w:rFonts w:ascii="Calibri" w:hAnsi="Calibri" w:cs="Calibri"/>
          <w:sz w:val="20"/>
          <w:szCs w:val="20"/>
        </w:rPr>
      </w:pPr>
      <w:r w:rsidRPr="00751C3A">
        <w:rPr>
          <w:rFonts w:ascii="Calibri" w:hAnsi="Calibri" w:cs="Calibri"/>
          <w:sz w:val="20"/>
          <w:szCs w:val="20"/>
        </w:rPr>
        <w:t>Okresem rozliczeniowym, jest miesiąc kalendarzowy.</w:t>
      </w:r>
    </w:p>
    <w:p w14:paraId="76AB6E4F" w14:textId="77777777" w:rsidR="00A856E9" w:rsidRPr="00751C3A" w:rsidRDefault="00A856E9" w:rsidP="00A856E9">
      <w:pPr>
        <w:numPr>
          <w:ilvl w:val="0"/>
          <w:numId w:val="14"/>
        </w:numPr>
        <w:ind w:left="360"/>
        <w:jc w:val="both"/>
        <w:rPr>
          <w:rFonts w:ascii="Calibri" w:hAnsi="Calibri" w:cs="Calibri"/>
          <w:sz w:val="20"/>
          <w:szCs w:val="20"/>
        </w:rPr>
      </w:pPr>
      <w:r w:rsidRPr="00751C3A">
        <w:rPr>
          <w:rFonts w:ascii="Calibri" w:hAnsi="Calibri" w:cs="Calibri"/>
          <w:sz w:val="20"/>
          <w:szCs w:val="20"/>
        </w:rPr>
        <w:t>Za dzień zapłaty uznaje się dzień obciążenia rachunku Zamawiającego.</w:t>
      </w:r>
    </w:p>
    <w:p w14:paraId="29B3D48C" w14:textId="77777777" w:rsidR="00A856E9" w:rsidRPr="00751C3A" w:rsidRDefault="00A856E9" w:rsidP="00A856E9">
      <w:pPr>
        <w:numPr>
          <w:ilvl w:val="0"/>
          <w:numId w:val="14"/>
        </w:numPr>
        <w:ind w:left="360"/>
        <w:jc w:val="both"/>
        <w:rPr>
          <w:rFonts w:ascii="Calibri" w:hAnsi="Calibri" w:cs="Calibri"/>
          <w:sz w:val="20"/>
          <w:szCs w:val="20"/>
        </w:rPr>
      </w:pPr>
      <w:r w:rsidRPr="00751C3A">
        <w:rPr>
          <w:rFonts w:ascii="Calibri" w:hAnsi="Calibri" w:cs="Calibri"/>
          <w:sz w:val="20"/>
          <w:szCs w:val="20"/>
        </w:rPr>
        <w:t>W przypadku opóźnień w płatnościach Wykonawcy przysługuje prawo do naliczania odsetek ustawowych.</w:t>
      </w:r>
    </w:p>
    <w:p w14:paraId="25B109F7" w14:textId="11EFDF64" w:rsidR="00A856E9" w:rsidRDefault="007157C4" w:rsidP="00A856E9">
      <w:pPr>
        <w:numPr>
          <w:ilvl w:val="0"/>
          <w:numId w:val="14"/>
        </w:numPr>
        <w:ind w:left="360"/>
        <w:jc w:val="both"/>
        <w:rPr>
          <w:rFonts w:ascii="Calibri" w:hAnsi="Calibri" w:cs="Calibri"/>
          <w:sz w:val="20"/>
          <w:szCs w:val="20"/>
        </w:rPr>
      </w:pPr>
      <w:r>
        <w:rPr>
          <w:rFonts w:ascii="Calibri" w:hAnsi="Calibri" w:cs="Calibri"/>
          <w:sz w:val="20"/>
          <w:szCs w:val="20"/>
        </w:rPr>
        <w:t xml:space="preserve">Wysokość wynagrodzenia w okresie trwania umowy nie będzie podlegała zmianom z wyjątkiem przypadków niezależnych od wykonawcy takich jak zmiana podatku </w:t>
      </w:r>
      <w:r w:rsidR="00C75AC6">
        <w:rPr>
          <w:rFonts w:ascii="Calibri" w:hAnsi="Calibri" w:cs="Calibri"/>
          <w:sz w:val="20"/>
          <w:szCs w:val="20"/>
        </w:rPr>
        <w:t>V</w:t>
      </w:r>
      <w:r>
        <w:rPr>
          <w:rFonts w:ascii="Calibri" w:hAnsi="Calibri" w:cs="Calibri"/>
          <w:sz w:val="20"/>
          <w:szCs w:val="20"/>
        </w:rPr>
        <w:t>AT.</w:t>
      </w:r>
    </w:p>
    <w:p w14:paraId="2526F116" w14:textId="77777777" w:rsidR="00DC23B7" w:rsidRPr="007157C4" w:rsidRDefault="00DC23B7" w:rsidP="00DC23B7">
      <w:pPr>
        <w:ind w:left="360"/>
        <w:jc w:val="both"/>
        <w:rPr>
          <w:rFonts w:ascii="Calibri" w:hAnsi="Calibri" w:cs="Calibri"/>
          <w:sz w:val="20"/>
          <w:szCs w:val="20"/>
        </w:rPr>
      </w:pPr>
    </w:p>
    <w:p w14:paraId="13D812B0"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8</w:t>
      </w:r>
    </w:p>
    <w:p w14:paraId="56CC49BC" w14:textId="77777777" w:rsidR="00DC23B7" w:rsidRPr="00751C3A" w:rsidRDefault="00DC23B7" w:rsidP="00A856E9">
      <w:pPr>
        <w:jc w:val="center"/>
        <w:rPr>
          <w:rFonts w:ascii="Calibri" w:hAnsi="Calibri" w:cs="Calibri"/>
          <w:b/>
          <w:sz w:val="20"/>
          <w:szCs w:val="20"/>
        </w:rPr>
      </w:pPr>
    </w:p>
    <w:p w14:paraId="6351A820" w14:textId="5F4A7F1B" w:rsidR="00A856E9" w:rsidRDefault="00A856E9" w:rsidP="00A856E9">
      <w:pPr>
        <w:pStyle w:val="Nagwek1"/>
        <w:numPr>
          <w:ilvl w:val="0"/>
          <w:numId w:val="7"/>
        </w:numPr>
        <w:spacing w:before="0" w:after="0"/>
        <w:jc w:val="both"/>
        <w:rPr>
          <w:rFonts w:ascii="Calibri" w:hAnsi="Calibri" w:cs="Calibri"/>
          <w:b w:val="0"/>
          <w:sz w:val="20"/>
          <w:szCs w:val="20"/>
        </w:rPr>
      </w:pPr>
      <w:r w:rsidRPr="00C559AA">
        <w:rPr>
          <w:rFonts w:ascii="Calibri" w:hAnsi="Calibri" w:cs="Calibri"/>
          <w:b w:val="0"/>
          <w:sz w:val="20"/>
          <w:szCs w:val="20"/>
        </w:rPr>
        <w:t>Umowa zostaje zawarta na okres</w:t>
      </w:r>
      <w:r w:rsidR="00052D1F">
        <w:rPr>
          <w:rFonts w:ascii="Calibri" w:hAnsi="Calibri" w:cs="Calibri"/>
          <w:b w:val="0"/>
          <w:sz w:val="20"/>
          <w:szCs w:val="20"/>
        </w:rPr>
        <w:t xml:space="preserve"> 12 mie</w:t>
      </w:r>
      <w:r w:rsidR="00876E7F">
        <w:rPr>
          <w:rFonts w:ascii="Calibri" w:hAnsi="Calibri" w:cs="Calibri"/>
          <w:b w:val="0"/>
          <w:sz w:val="20"/>
          <w:szCs w:val="20"/>
        </w:rPr>
        <w:t>sięcy</w:t>
      </w:r>
      <w:r w:rsidRPr="00C559AA">
        <w:rPr>
          <w:rFonts w:ascii="Calibri" w:hAnsi="Calibri" w:cs="Calibri"/>
          <w:b w:val="0"/>
          <w:sz w:val="20"/>
          <w:szCs w:val="20"/>
        </w:rPr>
        <w:t xml:space="preserve">. </w:t>
      </w:r>
    </w:p>
    <w:p w14:paraId="4EABCAAF" w14:textId="77777777" w:rsidR="00A856E9" w:rsidRPr="00C559AA" w:rsidRDefault="00A856E9" w:rsidP="00A856E9">
      <w:pPr>
        <w:pStyle w:val="Nagwek1"/>
        <w:numPr>
          <w:ilvl w:val="0"/>
          <w:numId w:val="7"/>
        </w:numPr>
        <w:spacing w:before="0" w:after="0"/>
        <w:jc w:val="both"/>
        <w:rPr>
          <w:rFonts w:ascii="Calibri" w:hAnsi="Calibri" w:cs="Calibri"/>
          <w:b w:val="0"/>
          <w:sz w:val="20"/>
          <w:szCs w:val="20"/>
        </w:rPr>
      </w:pPr>
      <w:r w:rsidRPr="00C559AA">
        <w:rPr>
          <w:rFonts w:ascii="Calibri" w:hAnsi="Calibri" w:cs="Calibri"/>
          <w:b w:val="0"/>
          <w:sz w:val="20"/>
          <w:szCs w:val="20"/>
        </w:rPr>
        <w:t>Wykonawca ma prawo do rozwiązania umowy ze skutkiem natychmiastowym, jeżeli:</w:t>
      </w:r>
    </w:p>
    <w:p w14:paraId="2F8B8D77" w14:textId="77777777" w:rsidR="00A856E9" w:rsidRPr="00751C3A" w:rsidRDefault="00A856E9" w:rsidP="00A856E9">
      <w:pPr>
        <w:pStyle w:val="Nagwek1"/>
        <w:numPr>
          <w:ilvl w:val="1"/>
          <w:numId w:val="10"/>
        </w:numPr>
        <w:spacing w:before="0" w:after="0"/>
        <w:ind w:left="709"/>
        <w:jc w:val="both"/>
        <w:rPr>
          <w:rFonts w:ascii="Calibri" w:hAnsi="Calibri" w:cs="Calibri"/>
          <w:b w:val="0"/>
          <w:sz w:val="20"/>
          <w:szCs w:val="20"/>
        </w:rPr>
      </w:pPr>
      <w:r w:rsidRPr="00751C3A">
        <w:rPr>
          <w:rFonts w:ascii="Calibri" w:hAnsi="Calibri" w:cs="Calibri"/>
          <w:b w:val="0"/>
          <w:sz w:val="20"/>
          <w:szCs w:val="20"/>
        </w:rPr>
        <w:t xml:space="preserve">Zamawiający nie dokona w terminie 30 dni od terminu płatności zapłaty minimum 50% kwoty należnej z tytułu wystawionych faktur, </w:t>
      </w:r>
    </w:p>
    <w:p w14:paraId="17BEEBAB" w14:textId="77777777" w:rsidR="00A856E9" w:rsidRPr="00751C3A" w:rsidRDefault="00A856E9" w:rsidP="00A856E9">
      <w:pPr>
        <w:pStyle w:val="Nagwek1"/>
        <w:numPr>
          <w:ilvl w:val="1"/>
          <w:numId w:val="10"/>
        </w:numPr>
        <w:spacing w:before="0" w:after="0"/>
        <w:ind w:left="709"/>
        <w:jc w:val="both"/>
        <w:rPr>
          <w:rFonts w:ascii="Calibri" w:hAnsi="Calibri" w:cs="Calibri"/>
          <w:b w:val="0"/>
          <w:sz w:val="20"/>
          <w:szCs w:val="20"/>
        </w:rPr>
      </w:pPr>
      <w:r w:rsidRPr="00751C3A">
        <w:rPr>
          <w:rFonts w:ascii="Calibri" w:hAnsi="Calibri" w:cs="Calibri"/>
          <w:b w:val="0"/>
          <w:sz w:val="20"/>
          <w:szCs w:val="20"/>
        </w:rPr>
        <w:t>Zamawiający dopuści się istotnego naruszenia innych postanowień umowy i nie dokona naprawy takiego naruszenia w ciągu 30 dni od otrzymania od Wykonawcy pisemnego zawiadomienia o takim naruszeniu,</w:t>
      </w:r>
    </w:p>
    <w:p w14:paraId="1263C602" w14:textId="77777777" w:rsidR="00A856E9" w:rsidRPr="00751C3A" w:rsidRDefault="00A856E9" w:rsidP="00A856E9">
      <w:pPr>
        <w:pStyle w:val="Nagwek1"/>
        <w:numPr>
          <w:ilvl w:val="1"/>
          <w:numId w:val="10"/>
        </w:numPr>
        <w:spacing w:before="0" w:after="0"/>
        <w:ind w:left="709"/>
        <w:jc w:val="both"/>
        <w:rPr>
          <w:rFonts w:ascii="Calibri" w:hAnsi="Calibri" w:cs="Calibri"/>
          <w:b w:val="0"/>
          <w:sz w:val="20"/>
          <w:szCs w:val="20"/>
        </w:rPr>
      </w:pPr>
      <w:r w:rsidRPr="00751C3A">
        <w:rPr>
          <w:rFonts w:ascii="Calibri" w:hAnsi="Calibri" w:cs="Calibri"/>
          <w:b w:val="0"/>
          <w:sz w:val="20"/>
          <w:szCs w:val="20"/>
        </w:rPr>
        <w:t>Zamawiający zostanie postawiony w stan upadłości lub też stanie się niezdolny do zapłaty swojego zadłużenia.</w:t>
      </w:r>
    </w:p>
    <w:p w14:paraId="18AFE7C3" w14:textId="6AEE249C" w:rsidR="00A856E9" w:rsidRDefault="00A856E9" w:rsidP="00A856E9">
      <w:pPr>
        <w:pStyle w:val="Nagwek1"/>
        <w:numPr>
          <w:ilvl w:val="0"/>
          <w:numId w:val="7"/>
        </w:numPr>
        <w:spacing w:before="0" w:after="0"/>
        <w:jc w:val="both"/>
        <w:rPr>
          <w:rFonts w:ascii="Calibri" w:hAnsi="Calibri" w:cs="Calibri"/>
          <w:b w:val="0"/>
          <w:sz w:val="20"/>
          <w:szCs w:val="20"/>
        </w:rPr>
      </w:pPr>
      <w:r w:rsidRPr="00751C3A">
        <w:rPr>
          <w:rFonts w:ascii="Calibri" w:hAnsi="Calibri" w:cs="Calibri"/>
          <w:b w:val="0"/>
          <w:sz w:val="20"/>
          <w:szCs w:val="20"/>
        </w:rPr>
        <w:t xml:space="preserve">Wykonawca uprawniony jest do rozwiązania umowy w razie braku współdziałania w jej realizacji ze strony Zamawiającego, które uniemożliwi Wykonawcy wywiązanie się z przyjętych w umowie zobowiązań. W razie stwierdzenia braku takiego współdziałania ze strony Zamawiającego, Wykonawca zawiadomi Zamawiającego o stwierdzeniu uchybień wraz z i ich uzasadnieniem i wezwie Zamawiającego do usunięcia ich skutków w terminie 30 dni. Brak takiego współdziałania przez Zamawiającego zwalnia Wykonawcę </w:t>
      </w:r>
      <w:r w:rsidR="005E5F97">
        <w:rPr>
          <w:rFonts w:ascii="Calibri" w:hAnsi="Calibri" w:cs="Calibri"/>
          <w:b w:val="0"/>
          <w:sz w:val="20"/>
          <w:szCs w:val="20"/>
        </w:rPr>
        <w:t>z</w:t>
      </w:r>
      <w:r w:rsidR="00943197">
        <w:rPr>
          <w:rFonts w:ascii="Calibri" w:hAnsi="Calibri" w:cs="Calibri"/>
          <w:b w:val="0"/>
          <w:sz w:val="20"/>
          <w:szCs w:val="20"/>
        </w:rPr>
        <w:t> </w:t>
      </w:r>
      <w:r w:rsidRPr="00751C3A">
        <w:rPr>
          <w:rFonts w:ascii="Calibri" w:hAnsi="Calibri" w:cs="Calibri"/>
          <w:b w:val="0"/>
          <w:sz w:val="20"/>
          <w:szCs w:val="20"/>
        </w:rPr>
        <w:t xml:space="preserve">odpowiedzialności wynikającej z postanowień umowy. Po bezskutecznym upływie tego terminu Wykonawca zostaje zwolniony z zobowiązań wynikających z postanowień umowy, która ulega rozwiązaniu. </w:t>
      </w:r>
    </w:p>
    <w:p w14:paraId="4CFF6DE8" w14:textId="77777777" w:rsidR="00F979A8" w:rsidRPr="00F979A8" w:rsidRDefault="00F979A8" w:rsidP="00F979A8"/>
    <w:p w14:paraId="2F5ADDB0" w14:textId="77777777" w:rsidR="00A856E9" w:rsidRPr="00751C3A" w:rsidRDefault="00A856E9" w:rsidP="00A856E9">
      <w:pPr>
        <w:pStyle w:val="Nagwek1"/>
        <w:numPr>
          <w:ilvl w:val="0"/>
          <w:numId w:val="7"/>
        </w:numPr>
        <w:spacing w:before="0" w:after="0"/>
        <w:jc w:val="both"/>
        <w:rPr>
          <w:rFonts w:ascii="Calibri" w:hAnsi="Calibri" w:cs="Calibri"/>
          <w:b w:val="0"/>
          <w:sz w:val="20"/>
          <w:szCs w:val="20"/>
        </w:rPr>
      </w:pPr>
      <w:r w:rsidRPr="00751C3A">
        <w:rPr>
          <w:rFonts w:ascii="Calibri" w:hAnsi="Calibri" w:cs="Calibri"/>
          <w:b w:val="0"/>
          <w:sz w:val="20"/>
          <w:szCs w:val="20"/>
        </w:rPr>
        <w:t>Zamawiający ma prawo do rozwiązania umowy ze skutkiem natychmiastowym, jeżeli:</w:t>
      </w:r>
    </w:p>
    <w:p w14:paraId="4BF7651B" w14:textId="77777777" w:rsidR="00A856E9" w:rsidRPr="00751C3A" w:rsidRDefault="00A856E9" w:rsidP="00A856E9">
      <w:pPr>
        <w:pStyle w:val="Nagwek1"/>
        <w:numPr>
          <w:ilvl w:val="1"/>
          <w:numId w:val="7"/>
        </w:numPr>
        <w:spacing w:before="0" w:after="0"/>
        <w:jc w:val="both"/>
        <w:rPr>
          <w:rFonts w:ascii="Calibri" w:hAnsi="Calibri" w:cs="Calibri"/>
          <w:b w:val="0"/>
          <w:sz w:val="20"/>
          <w:szCs w:val="20"/>
        </w:rPr>
      </w:pPr>
      <w:r w:rsidRPr="00751C3A">
        <w:rPr>
          <w:rFonts w:ascii="Calibri" w:hAnsi="Calibri" w:cs="Calibri"/>
          <w:b w:val="0"/>
          <w:sz w:val="20"/>
          <w:szCs w:val="20"/>
        </w:rPr>
        <w:t>Wykonawca dokona istotnego naruszenia postanowień umowy i nie dokona naprawy takiego naruszenia w terminie 30 dni od otrzymania pisemnego zawiadomienia o takim naruszeniu,</w:t>
      </w:r>
    </w:p>
    <w:p w14:paraId="6CEE912D" w14:textId="77777777" w:rsidR="00A856E9" w:rsidRPr="00751C3A" w:rsidRDefault="00A856E9" w:rsidP="00A856E9">
      <w:pPr>
        <w:pStyle w:val="Nagwek1"/>
        <w:numPr>
          <w:ilvl w:val="1"/>
          <w:numId w:val="7"/>
        </w:numPr>
        <w:spacing w:before="0" w:after="0"/>
        <w:jc w:val="both"/>
        <w:rPr>
          <w:rFonts w:ascii="Calibri" w:hAnsi="Calibri" w:cs="Calibri"/>
          <w:b w:val="0"/>
          <w:sz w:val="20"/>
          <w:szCs w:val="20"/>
        </w:rPr>
      </w:pPr>
      <w:r w:rsidRPr="00751C3A">
        <w:rPr>
          <w:rFonts w:ascii="Calibri" w:hAnsi="Calibri" w:cs="Calibri"/>
          <w:b w:val="0"/>
          <w:sz w:val="20"/>
          <w:szCs w:val="20"/>
        </w:rPr>
        <w:t>Wykonawca zostanie postawiony w stan upadłości.</w:t>
      </w:r>
    </w:p>
    <w:p w14:paraId="1744596C" w14:textId="77777777" w:rsidR="00A856E9" w:rsidRPr="00751C3A" w:rsidRDefault="00A856E9" w:rsidP="00A856E9">
      <w:pPr>
        <w:pStyle w:val="Nagwek1"/>
        <w:numPr>
          <w:ilvl w:val="0"/>
          <w:numId w:val="7"/>
        </w:numPr>
        <w:spacing w:before="0" w:after="0"/>
        <w:jc w:val="both"/>
        <w:rPr>
          <w:rFonts w:ascii="Calibri" w:hAnsi="Calibri" w:cs="Calibri"/>
          <w:b w:val="0"/>
          <w:sz w:val="20"/>
          <w:szCs w:val="20"/>
        </w:rPr>
      </w:pPr>
      <w:r w:rsidRPr="00751C3A">
        <w:rPr>
          <w:rFonts w:ascii="Calibri" w:hAnsi="Calibri" w:cs="Calibri"/>
          <w:b w:val="0"/>
          <w:sz w:val="20"/>
          <w:szCs w:val="20"/>
        </w:rPr>
        <w:t>Każda ze stron może rozwiązać umowę z zachowaniem 3-miesięcznego okresu wypowiedzenia.</w:t>
      </w:r>
    </w:p>
    <w:p w14:paraId="34273144" w14:textId="77777777" w:rsidR="00A856E9" w:rsidRPr="00751C3A" w:rsidRDefault="00A856E9" w:rsidP="00A856E9">
      <w:pPr>
        <w:pStyle w:val="Nagwek1"/>
        <w:numPr>
          <w:ilvl w:val="0"/>
          <w:numId w:val="7"/>
        </w:numPr>
        <w:spacing w:before="0" w:after="0"/>
        <w:jc w:val="both"/>
        <w:rPr>
          <w:rFonts w:ascii="Calibri" w:hAnsi="Calibri" w:cs="Calibri"/>
          <w:b w:val="0"/>
          <w:sz w:val="20"/>
          <w:szCs w:val="20"/>
        </w:rPr>
      </w:pPr>
      <w:r w:rsidRPr="00751C3A">
        <w:rPr>
          <w:rFonts w:ascii="Calibri" w:hAnsi="Calibri" w:cs="Calibri"/>
          <w:b w:val="0"/>
          <w:sz w:val="20"/>
          <w:szCs w:val="20"/>
        </w:rPr>
        <w:t>Rozwiązanie umowy następuje w formie pisemnej pod rygorem nieważności.</w:t>
      </w:r>
    </w:p>
    <w:p w14:paraId="5E99DDE9" w14:textId="77777777" w:rsidR="00A856E9" w:rsidRPr="00751C3A" w:rsidRDefault="00A856E9" w:rsidP="00A856E9">
      <w:pPr>
        <w:pStyle w:val="Nagwek1"/>
        <w:numPr>
          <w:ilvl w:val="0"/>
          <w:numId w:val="7"/>
        </w:numPr>
        <w:spacing w:before="0" w:after="0"/>
        <w:ind w:left="357" w:hanging="357"/>
        <w:jc w:val="both"/>
        <w:rPr>
          <w:rFonts w:ascii="Calibri" w:hAnsi="Calibri" w:cs="Calibri"/>
          <w:b w:val="0"/>
          <w:sz w:val="20"/>
          <w:szCs w:val="20"/>
        </w:rPr>
      </w:pPr>
      <w:r w:rsidRPr="00751C3A">
        <w:rPr>
          <w:rFonts w:ascii="Calibri" w:hAnsi="Calibri" w:cs="Calibri"/>
          <w:b w:val="0"/>
          <w:sz w:val="20"/>
          <w:szCs w:val="20"/>
        </w:rPr>
        <w:t>Rozwiązanie umowy z winy Zamawiającego nie zwalnia Zamawiającego z obowiązku zapłaty za wykonaną przez Wykonawcę usługę do dnia rozwiązania umowy.</w:t>
      </w:r>
    </w:p>
    <w:p w14:paraId="4FE3162D" w14:textId="77777777" w:rsidR="00A856E9" w:rsidRPr="00751C3A" w:rsidRDefault="00A856E9" w:rsidP="00A856E9">
      <w:pPr>
        <w:pStyle w:val="Akapitzlist"/>
        <w:numPr>
          <w:ilvl w:val="0"/>
          <w:numId w:val="7"/>
        </w:numPr>
        <w:rPr>
          <w:rFonts w:ascii="Calibri" w:hAnsi="Calibri" w:cs="Calibri"/>
          <w:sz w:val="20"/>
          <w:szCs w:val="20"/>
        </w:rPr>
      </w:pPr>
      <w:r w:rsidRPr="00751C3A">
        <w:rPr>
          <w:rFonts w:ascii="Calibri" w:hAnsi="Calibri" w:cs="Calibri"/>
          <w:sz w:val="20"/>
          <w:szCs w:val="20"/>
        </w:rPr>
        <w:t>W wypadku rozwiązania umowy Wykonawca przekaże Zamawiającemu protokolarny spis oddanego do użytkowania Wykonawcy sprzętu i oprogramowania oraz materiałów eksploatacyjnych, części zamiennych</w:t>
      </w:r>
    </w:p>
    <w:p w14:paraId="55D690B7" w14:textId="6DC2343E" w:rsidR="00A856E9" w:rsidRPr="00751C3A" w:rsidRDefault="00A856E9" w:rsidP="00A856E9">
      <w:pPr>
        <w:pStyle w:val="Akapitzlist"/>
        <w:ind w:left="360"/>
        <w:rPr>
          <w:rFonts w:ascii="Calibri" w:hAnsi="Calibri" w:cs="Calibri"/>
          <w:sz w:val="20"/>
          <w:szCs w:val="20"/>
        </w:rPr>
      </w:pPr>
      <w:r w:rsidRPr="00751C3A">
        <w:rPr>
          <w:rFonts w:ascii="Calibri" w:hAnsi="Calibri" w:cs="Calibri"/>
          <w:sz w:val="20"/>
          <w:szCs w:val="20"/>
        </w:rPr>
        <w:lastRenderedPageBreak/>
        <w:t>i podzespołów</w:t>
      </w:r>
      <w:r w:rsidR="00943197">
        <w:rPr>
          <w:rFonts w:ascii="Calibri" w:hAnsi="Calibri" w:cs="Calibri"/>
          <w:sz w:val="20"/>
          <w:szCs w:val="20"/>
        </w:rPr>
        <w:t>,</w:t>
      </w:r>
      <w:r w:rsidRPr="00751C3A">
        <w:rPr>
          <w:rFonts w:ascii="Calibri" w:hAnsi="Calibri" w:cs="Calibri"/>
          <w:sz w:val="20"/>
          <w:szCs w:val="20"/>
        </w:rPr>
        <w:t xml:space="preserve"> jakie zostały przekazane Wykonawcy a nie zostały zużyte w trakcie realizacji umowy.</w:t>
      </w:r>
    </w:p>
    <w:p w14:paraId="237AAA8D" w14:textId="7E74CF15" w:rsidR="00A856E9" w:rsidRPr="00751C3A" w:rsidRDefault="00A856E9" w:rsidP="00A856E9">
      <w:pPr>
        <w:pStyle w:val="Nagwek1"/>
        <w:numPr>
          <w:ilvl w:val="0"/>
          <w:numId w:val="7"/>
        </w:numPr>
        <w:tabs>
          <w:tab w:val="left" w:pos="567"/>
        </w:tabs>
        <w:spacing w:before="0" w:after="0"/>
        <w:ind w:left="357" w:hanging="357"/>
        <w:jc w:val="both"/>
        <w:rPr>
          <w:rStyle w:val="FontStyle12"/>
          <w:rFonts w:ascii="Calibri" w:hAnsi="Calibri" w:cs="Calibri"/>
          <w:b w:val="0"/>
        </w:rPr>
      </w:pPr>
      <w:r w:rsidRPr="00751C3A">
        <w:rPr>
          <w:rStyle w:val="FontStyle12"/>
          <w:rFonts w:ascii="Calibri" w:hAnsi="Calibri" w:cs="Calibri"/>
          <w:b w:val="0"/>
        </w:rPr>
        <w:t>W przypadku opóźnienia Zamawiającego w zapłacie dowolnej części wynagrodzenia Wykonawcy w stosunku do terminów określonych w §7 Wykonawca może - niezależnie od innych uprawnień wynikających z</w:t>
      </w:r>
      <w:r w:rsidR="00943197">
        <w:rPr>
          <w:rStyle w:val="FontStyle12"/>
          <w:rFonts w:ascii="Calibri" w:hAnsi="Calibri" w:cs="Calibri"/>
          <w:b w:val="0"/>
        </w:rPr>
        <w:t> </w:t>
      </w:r>
      <w:r w:rsidRPr="00751C3A">
        <w:rPr>
          <w:rStyle w:val="FontStyle12"/>
          <w:rFonts w:ascii="Calibri" w:hAnsi="Calibri" w:cs="Calibri"/>
          <w:b w:val="0"/>
        </w:rPr>
        <w:t>niniejszej umowy i przepisów prawa, po uprzednim pisemnym poinformowaniu o opóźnieniach w</w:t>
      </w:r>
      <w:r w:rsidR="00943197">
        <w:rPr>
          <w:rStyle w:val="FontStyle12"/>
          <w:rFonts w:ascii="Calibri" w:hAnsi="Calibri" w:cs="Calibri"/>
          <w:b w:val="0"/>
        </w:rPr>
        <w:t> </w:t>
      </w:r>
      <w:r w:rsidRPr="00751C3A">
        <w:rPr>
          <w:rStyle w:val="FontStyle12"/>
          <w:rFonts w:ascii="Calibri" w:hAnsi="Calibri" w:cs="Calibri"/>
          <w:b w:val="0"/>
        </w:rPr>
        <w:t>płatnościach, wstrzymać się z realizacją wszystkich pozostałych świadczeń przewidzianych niniejszą umową do czasu uregulowania przez Zamawiającego wszystkich zaległych należności. Wstrzymanie wykonywania niniejszej umowy następuje poprzez powiadomienie Zamawiającego i nie powoduje dla Wykonawcy żadnych negatywnych konsekwencji prawnych. Rozwiązanie umowy nie zwalnia Wykonawcy z</w:t>
      </w:r>
      <w:r w:rsidR="00BD3C28">
        <w:rPr>
          <w:rStyle w:val="FontStyle12"/>
          <w:rFonts w:ascii="Calibri" w:hAnsi="Calibri" w:cs="Calibri"/>
          <w:b w:val="0"/>
        </w:rPr>
        <w:t> </w:t>
      </w:r>
      <w:r w:rsidRPr="00751C3A">
        <w:rPr>
          <w:rStyle w:val="FontStyle12"/>
          <w:rFonts w:ascii="Calibri" w:hAnsi="Calibri" w:cs="Calibri"/>
          <w:b w:val="0"/>
        </w:rPr>
        <w:t>obowiązku przekazania Zamawiającemu wszelkich danych potrzebnych do dalszej pracy w tym haseł dostępowych.</w:t>
      </w:r>
    </w:p>
    <w:p w14:paraId="33EDB68B" w14:textId="77777777" w:rsidR="00A856E9" w:rsidRPr="00751C3A" w:rsidRDefault="00A856E9" w:rsidP="00A856E9">
      <w:pPr>
        <w:ind w:left="360"/>
        <w:jc w:val="both"/>
        <w:rPr>
          <w:rFonts w:ascii="Calibri" w:hAnsi="Calibri" w:cs="Calibri"/>
          <w:sz w:val="20"/>
          <w:szCs w:val="20"/>
        </w:rPr>
      </w:pPr>
    </w:p>
    <w:p w14:paraId="4180CBBC"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9</w:t>
      </w:r>
    </w:p>
    <w:p w14:paraId="76359CE4" w14:textId="77777777" w:rsidR="00DC23B7" w:rsidRPr="00751C3A" w:rsidRDefault="00DC23B7" w:rsidP="00A856E9">
      <w:pPr>
        <w:jc w:val="center"/>
        <w:rPr>
          <w:rFonts w:ascii="Calibri" w:hAnsi="Calibri" w:cs="Calibri"/>
          <w:b/>
          <w:sz w:val="20"/>
          <w:szCs w:val="20"/>
        </w:rPr>
      </w:pPr>
    </w:p>
    <w:p w14:paraId="0514D1F4" w14:textId="77777777" w:rsidR="00A856E9" w:rsidRPr="00751C3A" w:rsidRDefault="00A856E9" w:rsidP="00A856E9">
      <w:pPr>
        <w:ind w:left="360"/>
        <w:jc w:val="both"/>
        <w:rPr>
          <w:rFonts w:ascii="Calibri" w:hAnsi="Calibri" w:cs="Calibri"/>
          <w:sz w:val="20"/>
          <w:szCs w:val="20"/>
        </w:rPr>
      </w:pPr>
      <w:r w:rsidRPr="00751C3A">
        <w:rPr>
          <w:rFonts w:ascii="Calibri" w:hAnsi="Calibri" w:cs="Calibri"/>
          <w:sz w:val="20"/>
          <w:szCs w:val="20"/>
        </w:rPr>
        <w:t>Umawiające się strony będą utrzymywać w poufności wobec osób trzecich wszelkie informacje uzyskane przez nie w trakcie ich współpracy, a zwłaszcza informacje handlowe i techniczne, jak również procedury dotyczące oprogramowania i technik działania Wykonawcy. Poufnego charakteru nie ma</w:t>
      </w:r>
      <w:r w:rsidRPr="00751C3A">
        <w:rPr>
          <w:rFonts w:ascii="Calibri" w:hAnsi="Calibri" w:cs="Calibri"/>
          <w:i/>
          <w:sz w:val="20"/>
          <w:szCs w:val="20"/>
        </w:rPr>
        <w:t xml:space="preserve"> </w:t>
      </w:r>
      <w:r w:rsidRPr="00751C3A">
        <w:rPr>
          <w:rFonts w:ascii="Calibri" w:hAnsi="Calibri" w:cs="Calibri"/>
          <w:sz w:val="20"/>
          <w:szCs w:val="20"/>
        </w:rPr>
        <w:t>wiedza znajdująca się w obiegu publicznym.</w:t>
      </w:r>
    </w:p>
    <w:p w14:paraId="0AC72B47" w14:textId="77777777" w:rsidR="00A856E9" w:rsidRPr="00751C3A" w:rsidRDefault="00A856E9" w:rsidP="00A856E9">
      <w:pPr>
        <w:rPr>
          <w:rFonts w:ascii="Calibri" w:hAnsi="Calibri" w:cs="Calibri"/>
          <w:b/>
          <w:sz w:val="20"/>
          <w:szCs w:val="20"/>
        </w:rPr>
      </w:pPr>
    </w:p>
    <w:p w14:paraId="15D3E7A9" w14:textId="77777777" w:rsidR="00A856E9" w:rsidRDefault="00A856E9" w:rsidP="00A856E9">
      <w:pPr>
        <w:jc w:val="center"/>
        <w:rPr>
          <w:rFonts w:ascii="Calibri" w:hAnsi="Calibri" w:cs="Calibri"/>
          <w:b/>
          <w:sz w:val="20"/>
          <w:szCs w:val="20"/>
        </w:rPr>
      </w:pPr>
      <w:r w:rsidRPr="00751C3A">
        <w:rPr>
          <w:rFonts w:ascii="Calibri" w:hAnsi="Calibri" w:cs="Calibri"/>
          <w:b/>
          <w:sz w:val="20"/>
          <w:szCs w:val="20"/>
        </w:rPr>
        <w:t>§ 10</w:t>
      </w:r>
    </w:p>
    <w:p w14:paraId="01D0D0BE" w14:textId="77777777" w:rsidR="00DC23B7" w:rsidRPr="00751C3A" w:rsidRDefault="00DC23B7" w:rsidP="00A856E9">
      <w:pPr>
        <w:jc w:val="center"/>
        <w:rPr>
          <w:rFonts w:ascii="Calibri" w:hAnsi="Calibri" w:cs="Calibri"/>
          <w:b/>
          <w:sz w:val="20"/>
          <w:szCs w:val="20"/>
        </w:rPr>
      </w:pPr>
    </w:p>
    <w:p w14:paraId="7D6AFFF4" w14:textId="4AA1F144" w:rsidR="00A856E9" w:rsidRPr="00751C3A" w:rsidRDefault="00A856E9" w:rsidP="00A856E9">
      <w:pPr>
        <w:numPr>
          <w:ilvl w:val="0"/>
          <w:numId w:val="8"/>
        </w:numPr>
        <w:jc w:val="both"/>
        <w:rPr>
          <w:rFonts w:ascii="Calibri" w:hAnsi="Calibri" w:cs="Calibri"/>
          <w:sz w:val="20"/>
          <w:szCs w:val="20"/>
        </w:rPr>
      </w:pPr>
      <w:r w:rsidRPr="00751C3A">
        <w:rPr>
          <w:rFonts w:ascii="Calibri" w:hAnsi="Calibri" w:cs="Calibri"/>
          <w:sz w:val="20"/>
          <w:szCs w:val="20"/>
        </w:rPr>
        <w:t>Żadna ze stron nie odpowiada za jakikolwiek przypadek niewykonania lub zwłoki w wykonaniu swoich zobowiązań wynikających z umowy, powstałych w wyniku zaistnienia siły wyższej, za którą strony uważają w</w:t>
      </w:r>
      <w:r w:rsidR="00BD3C28">
        <w:rPr>
          <w:rFonts w:ascii="Calibri" w:hAnsi="Calibri" w:cs="Calibri"/>
          <w:sz w:val="20"/>
          <w:szCs w:val="20"/>
        </w:rPr>
        <w:t> </w:t>
      </w:r>
      <w:r w:rsidRPr="00751C3A">
        <w:rPr>
          <w:rFonts w:ascii="Calibri" w:hAnsi="Calibri" w:cs="Calibri"/>
          <w:sz w:val="20"/>
          <w:szCs w:val="20"/>
        </w:rPr>
        <w:t>szczególności zalanie, pożar, awarię instalacji elektrycznej i sieci komputerowej, awarię urządzeń komputerowych, włamanie, atak hakerski, a także utratę danych (w tym również spowodowaną włamaniem bądź atakiem hakerskim), a także okoliczności znajdujących się poza ich możliwą kontrolą.</w:t>
      </w:r>
    </w:p>
    <w:p w14:paraId="0CEA3160" w14:textId="77777777" w:rsidR="00A856E9" w:rsidRPr="00751C3A" w:rsidRDefault="00A856E9" w:rsidP="00A856E9">
      <w:pPr>
        <w:numPr>
          <w:ilvl w:val="0"/>
          <w:numId w:val="8"/>
        </w:numPr>
        <w:jc w:val="both"/>
        <w:rPr>
          <w:rFonts w:ascii="Calibri" w:hAnsi="Calibri" w:cs="Calibri"/>
          <w:sz w:val="20"/>
          <w:szCs w:val="20"/>
        </w:rPr>
      </w:pPr>
      <w:r w:rsidRPr="00751C3A">
        <w:rPr>
          <w:rFonts w:ascii="Calibri" w:hAnsi="Calibri" w:cs="Calibri"/>
          <w:sz w:val="20"/>
          <w:szCs w:val="20"/>
        </w:rPr>
        <w:t>Wykonawca nie ponosi odpowiedzialności odszkodowawczej za skutki korzystania z oprogramowania firmy Kamsoft, w szczególności w warunkach nieprawidłowej pracy systemu spowodowanej wadami sprzętu, ingerencji w system przez osoby nieuprawnione oraz utratę danych (brak archiwizacji).</w:t>
      </w:r>
    </w:p>
    <w:p w14:paraId="0F74DB90" w14:textId="77777777" w:rsidR="00A856E9" w:rsidRPr="00751C3A" w:rsidRDefault="00A856E9" w:rsidP="00A856E9">
      <w:pPr>
        <w:pStyle w:val="Akapitzlist"/>
        <w:numPr>
          <w:ilvl w:val="0"/>
          <w:numId w:val="8"/>
        </w:numPr>
        <w:jc w:val="both"/>
        <w:rPr>
          <w:rFonts w:ascii="Calibri" w:hAnsi="Calibri" w:cs="Calibri"/>
          <w:sz w:val="20"/>
          <w:szCs w:val="20"/>
        </w:rPr>
      </w:pPr>
      <w:r w:rsidRPr="00751C3A">
        <w:rPr>
          <w:rFonts w:ascii="Calibri" w:hAnsi="Calibri" w:cs="Calibri"/>
          <w:sz w:val="20"/>
          <w:szCs w:val="20"/>
        </w:rPr>
        <w:t xml:space="preserve">Odpowiedzialność Wykonawcy wynikająca z zawarcia i wykonywania umowy jest ograniczona i kształtować się będzie zgodnie z poniższymi postanowieniami: </w:t>
      </w:r>
    </w:p>
    <w:p w14:paraId="1117D2D2" w14:textId="77777777" w:rsidR="00A856E9" w:rsidRPr="00751C3A" w:rsidRDefault="00A856E9" w:rsidP="00A856E9">
      <w:pPr>
        <w:pStyle w:val="Akapitzlist"/>
        <w:numPr>
          <w:ilvl w:val="1"/>
          <w:numId w:val="8"/>
        </w:numPr>
        <w:jc w:val="both"/>
        <w:rPr>
          <w:rFonts w:ascii="Calibri" w:hAnsi="Calibri" w:cs="Calibri"/>
          <w:sz w:val="20"/>
          <w:szCs w:val="20"/>
        </w:rPr>
      </w:pPr>
      <w:r w:rsidRPr="00751C3A">
        <w:rPr>
          <w:rFonts w:ascii="Calibri" w:hAnsi="Calibri" w:cs="Calibri"/>
          <w:sz w:val="20"/>
          <w:szCs w:val="20"/>
        </w:rPr>
        <w:t>Wykonawca odpowiada za szkody spowodowane z winy umyślnej lub rażącego niedbalstwa.</w:t>
      </w:r>
    </w:p>
    <w:p w14:paraId="59FF7BE8" w14:textId="77777777" w:rsidR="00A856E9" w:rsidRPr="00751C3A" w:rsidRDefault="00A856E9" w:rsidP="00A856E9">
      <w:pPr>
        <w:pStyle w:val="Akapitzlist"/>
        <w:numPr>
          <w:ilvl w:val="1"/>
          <w:numId w:val="8"/>
        </w:numPr>
        <w:jc w:val="both"/>
        <w:rPr>
          <w:rFonts w:ascii="Calibri" w:hAnsi="Calibri" w:cs="Calibri"/>
          <w:sz w:val="20"/>
          <w:szCs w:val="20"/>
        </w:rPr>
      </w:pPr>
      <w:r w:rsidRPr="00751C3A">
        <w:rPr>
          <w:rFonts w:ascii="Calibri" w:hAnsi="Calibri" w:cs="Calibri"/>
          <w:sz w:val="20"/>
          <w:szCs w:val="20"/>
        </w:rPr>
        <w:t>Strony wyłączają odpowiedzialność Wykonawcy z tytułu rękojmi za wady.</w:t>
      </w:r>
    </w:p>
    <w:p w14:paraId="39416745" w14:textId="77777777" w:rsidR="00A856E9" w:rsidRDefault="005E23EC" w:rsidP="00A856E9">
      <w:pPr>
        <w:rPr>
          <w:rFonts w:ascii="Calibri" w:hAnsi="Calibri" w:cs="Calibri"/>
          <w:b/>
          <w:sz w:val="20"/>
          <w:szCs w:val="20"/>
        </w:rPr>
      </w:pPr>
      <w:r>
        <w:rPr>
          <w:rFonts w:ascii="Calibri" w:hAnsi="Calibri" w:cs="Calibri"/>
          <w:b/>
          <w:sz w:val="20"/>
          <w:szCs w:val="20"/>
        </w:rPr>
        <w:t xml:space="preserve">                                                                                                  </w:t>
      </w:r>
    </w:p>
    <w:p w14:paraId="1D23A2CD" w14:textId="77777777" w:rsidR="005E23EC" w:rsidRPr="00751C3A" w:rsidRDefault="005E23EC" w:rsidP="00A856E9">
      <w:pPr>
        <w:rPr>
          <w:rFonts w:ascii="Calibri" w:hAnsi="Calibri" w:cs="Calibri"/>
          <w:b/>
          <w:sz w:val="20"/>
          <w:szCs w:val="20"/>
        </w:rPr>
      </w:pPr>
    </w:p>
    <w:p w14:paraId="7B29590D" w14:textId="77777777" w:rsidR="005E23EC" w:rsidRDefault="005E23EC" w:rsidP="005E23EC">
      <w:pPr>
        <w:rPr>
          <w:rFonts w:ascii="Calibri" w:hAnsi="Calibri" w:cs="Calibri"/>
          <w:b/>
          <w:sz w:val="20"/>
          <w:szCs w:val="20"/>
        </w:rPr>
      </w:pPr>
      <w:r>
        <w:t xml:space="preserve">                                                                       </w:t>
      </w:r>
      <w:r w:rsidRPr="00751C3A">
        <w:rPr>
          <w:rFonts w:ascii="Calibri" w:hAnsi="Calibri" w:cs="Calibri"/>
          <w:b/>
          <w:sz w:val="20"/>
          <w:szCs w:val="20"/>
        </w:rPr>
        <w:t>§ 11</w:t>
      </w:r>
    </w:p>
    <w:p w14:paraId="7C4A4BF8" w14:textId="77777777" w:rsidR="005E23EC" w:rsidRDefault="005E23EC" w:rsidP="005E23EC">
      <w:pPr>
        <w:rPr>
          <w:rFonts w:ascii="Calibri" w:hAnsi="Calibri" w:cs="Calibri"/>
          <w:b/>
          <w:sz w:val="20"/>
          <w:szCs w:val="20"/>
        </w:rPr>
      </w:pPr>
    </w:p>
    <w:p w14:paraId="79075670" w14:textId="48CEE473" w:rsidR="00BD3C28" w:rsidRPr="00BD3C28" w:rsidRDefault="00BD3C28" w:rsidP="00BD3C28">
      <w:pPr>
        <w:pStyle w:val="Default"/>
        <w:numPr>
          <w:ilvl w:val="6"/>
          <w:numId w:val="15"/>
        </w:numPr>
        <w:ind w:left="426"/>
        <w:rPr>
          <w:rFonts w:asciiTheme="minorHAnsi" w:hAnsiTheme="minorHAnsi" w:cstheme="minorHAnsi"/>
          <w:sz w:val="20"/>
          <w:szCs w:val="20"/>
        </w:rPr>
      </w:pPr>
      <w:r w:rsidRPr="00BD3C28">
        <w:rPr>
          <w:rFonts w:asciiTheme="minorHAnsi" w:hAnsiTheme="minorHAnsi" w:cstheme="minorHAnsi"/>
          <w:sz w:val="20"/>
          <w:szCs w:val="20"/>
        </w:rPr>
        <w:t xml:space="preserve">Wykonawca zapłaci Zamawiającemu karę umowną w wysokości 1 % wynagrodzenia miesięcznego </w:t>
      </w:r>
      <w:r w:rsidR="00297851">
        <w:rPr>
          <w:rFonts w:asciiTheme="minorHAnsi" w:hAnsiTheme="minorHAnsi" w:cstheme="minorHAnsi"/>
          <w:sz w:val="20"/>
          <w:szCs w:val="20"/>
        </w:rPr>
        <w:t>brutto</w:t>
      </w:r>
      <w:r w:rsidRPr="00BD3C28">
        <w:rPr>
          <w:rFonts w:asciiTheme="minorHAnsi" w:hAnsiTheme="minorHAnsi" w:cstheme="minorHAnsi"/>
          <w:sz w:val="20"/>
          <w:szCs w:val="20"/>
        </w:rPr>
        <w:t xml:space="preserve"> określonego w § 7, ust. 1</w:t>
      </w:r>
      <w:r w:rsidR="00297851">
        <w:rPr>
          <w:rFonts w:asciiTheme="minorHAnsi" w:hAnsiTheme="minorHAnsi" w:cstheme="minorHAnsi"/>
          <w:sz w:val="20"/>
          <w:szCs w:val="20"/>
        </w:rPr>
        <w:t xml:space="preserve"> </w:t>
      </w:r>
      <w:r w:rsidRPr="00BD3C28">
        <w:rPr>
          <w:rFonts w:asciiTheme="minorHAnsi" w:hAnsiTheme="minorHAnsi" w:cstheme="minorHAnsi"/>
          <w:sz w:val="20"/>
          <w:szCs w:val="20"/>
        </w:rPr>
        <w:t xml:space="preserve">niniejszej umowy za każdą rozpoczętą godzinę opóźnienia w reakcji na zgłoszenie awarii krytycznej przez Zamawiającego, o których mowa w § 6, ust. 3. </w:t>
      </w:r>
    </w:p>
    <w:p w14:paraId="298C0B50" w14:textId="54880EFE" w:rsidR="00BD3C28" w:rsidRDefault="00BD3C28" w:rsidP="00BD3C28">
      <w:pPr>
        <w:pStyle w:val="Default"/>
        <w:numPr>
          <w:ilvl w:val="6"/>
          <w:numId w:val="15"/>
        </w:numPr>
        <w:ind w:left="426"/>
        <w:rPr>
          <w:rFonts w:asciiTheme="minorHAnsi" w:hAnsiTheme="minorHAnsi" w:cstheme="minorHAnsi"/>
          <w:sz w:val="20"/>
          <w:szCs w:val="20"/>
        </w:rPr>
      </w:pPr>
      <w:r w:rsidRPr="00BD3C28">
        <w:rPr>
          <w:rFonts w:asciiTheme="minorHAnsi" w:hAnsiTheme="minorHAnsi" w:cstheme="minorHAnsi"/>
          <w:sz w:val="20"/>
          <w:szCs w:val="20"/>
        </w:rPr>
        <w:t xml:space="preserve">Wykonawca zapłaci Zamawiającemu karę umowną w wysokości 2 % wynagrodzenia miesięcznego </w:t>
      </w:r>
      <w:r w:rsidR="00297851">
        <w:rPr>
          <w:rFonts w:asciiTheme="minorHAnsi" w:hAnsiTheme="minorHAnsi" w:cstheme="minorHAnsi"/>
          <w:sz w:val="20"/>
          <w:szCs w:val="20"/>
        </w:rPr>
        <w:t>brutto</w:t>
      </w:r>
      <w:r w:rsidRPr="00BD3C28">
        <w:rPr>
          <w:rFonts w:asciiTheme="minorHAnsi" w:hAnsiTheme="minorHAnsi" w:cstheme="minorHAnsi"/>
          <w:sz w:val="20"/>
          <w:szCs w:val="20"/>
        </w:rPr>
        <w:t xml:space="preserve"> określonego w § 7, ust. 1 niniejszej umowy za każdy rozpoczęty roboczodzień opóźnienia w reakcji na zgłoszenie awarii zwykłych przez Zamawiającego, o których mowa w § 6 ust. 3. </w:t>
      </w:r>
    </w:p>
    <w:p w14:paraId="02B40882" w14:textId="77777777" w:rsidR="00297851" w:rsidRPr="00BD3C28" w:rsidRDefault="00297851" w:rsidP="00297851">
      <w:pPr>
        <w:pStyle w:val="Default"/>
        <w:ind w:left="426"/>
        <w:rPr>
          <w:rFonts w:asciiTheme="minorHAnsi" w:hAnsiTheme="minorHAnsi" w:cstheme="minorHAnsi"/>
          <w:sz w:val="20"/>
          <w:szCs w:val="20"/>
        </w:rPr>
      </w:pPr>
    </w:p>
    <w:p w14:paraId="495159DC" w14:textId="77777777" w:rsidR="005E23EC" w:rsidRDefault="005E23EC" w:rsidP="005E23EC">
      <w:pPr>
        <w:rPr>
          <w:rFonts w:ascii="Calibri" w:hAnsi="Calibri" w:cs="Calibri"/>
          <w:b/>
          <w:sz w:val="20"/>
          <w:szCs w:val="20"/>
        </w:rPr>
      </w:pPr>
    </w:p>
    <w:p w14:paraId="50F134FF" w14:textId="77777777" w:rsidR="005E23EC" w:rsidRDefault="005E23EC" w:rsidP="005E23EC">
      <w:pPr>
        <w:rPr>
          <w:rFonts w:ascii="Calibri" w:hAnsi="Calibri" w:cs="Calibri"/>
          <w:b/>
          <w:sz w:val="20"/>
          <w:szCs w:val="20"/>
        </w:rPr>
      </w:pPr>
    </w:p>
    <w:p w14:paraId="508AFFF0" w14:textId="77777777" w:rsidR="005E23EC" w:rsidRDefault="005E23EC" w:rsidP="005E23EC">
      <w:pPr>
        <w:rPr>
          <w:rFonts w:ascii="Calibri" w:hAnsi="Calibri" w:cs="Calibri"/>
          <w:b/>
          <w:sz w:val="20"/>
          <w:szCs w:val="20"/>
        </w:rPr>
      </w:pPr>
    </w:p>
    <w:p w14:paraId="7F898A34" w14:textId="77777777" w:rsidR="00A856E9" w:rsidRDefault="005E23EC" w:rsidP="00A856E9">
      <w:pPr>
        <w:jc w:val="center"/>
        <w:rPr>
          <w:rFonts w:ascii="Calibri" w:hAnsi="Calibri" w:cs="Calibri"/>
          <w:b/>
          <w:sz w:val="20"/>
          <w:szCs w:val="20"/>
        </w:rPr>
      </w:pPr>
      <w:r>
        <w:rPr>
          <w:rFonts w:ascii="Calibri" w:hAnsi="Calibri" w:cs="Calibri"/>
          <w:b/>
          <w:sz w:val="20"/>
          <w:szCs w:val="20"/>
        </w:rPr>
        <w:t>§ 12</w:t>
      </w:r>
    </w:p>
    <w:p w14:paraId="42E4AA84" w14:textId="77777777" w:rsidR="00DC23B7" w:rsidRPr="00751C3A" w:rsidRDefault="00DC23B7" w:rsidP="00A856E9">
      <w:pPr>
        <w:jc w:val="center"/>
        <w:rPr>
          <w:rFonts w:ascii="Calibri" w:hAnsi="Calibri" w:cs="Calibri"/>
          <w:b/>
          <w:sz w:val="20"/>
          <w:szCs w:val="20"/>
        </w:rPr>
      </w:pPr>
    </w:p>
    <w:p w14:paraId="5A87DBEF" w14:textId="77777777" w:rsidR="00A856E9" w:rsidRPr="00751C3A" w:rsidRDefault="00A856E9" w:rsidP="00A856E9">
      <w:pPr>
        <w:numPr>
          <w:ilvl w:val="0"/>
          <w:numId w:val="9"/>
        </w:numPr>
        <w:jc w:val="both"/>
        <w:rPr>
          <w:rFonts w:ascii="Calibri" w:hAnsi="Calibri" w:cs="Calibri"/>
          <w:sz w:val="20"/>
          <w:szCs w:val="20"/>
        </w:rPr>
      </w:pPr>
      <w:r w:rsidRPr="00751C3A">
        <w:rPr>
          <w:rFonts w:ascii="Calibri" w:hAnsi="Calibri" w:cs="Calibri"/>
          <w:sz w:val="20"/>
          <w:szCs w:val="20"/>
        </w:rPr>
        <w:t>W razie sporu pomiędzy Stronami na tle wykonywania umowy, przed wystąpieniem na drogę sądową, Strony podejmą starania w celu rozwiązania rozbieżności w drodze negocjacji.</w:t>
      </w:r>
    </w:p>
    <w:p w14:paraId="290D4128" w14:textId="292C830E" w:rsidR="00A856E9" w:rsidRPr="00751C3A" w:rsidRDefault="00A856E9" w:rsidP="00A856E9">
      <w:pPr>
        <w:numPr>
          <w:ilvl w:val="0"/>
          <w:numId w:val="9"/>
        </w:numPr>
        <w:jc w:val="both"/>
        <w:rPr>
          <w:rFonts w:ascii="Calibri" w:hAnsi="Calibri" w:cs="Calibri"/>
          <w:sz w:val="20"/>
          <w:szCs w:val="20"/>
        </w:rPr>
      </w:pPr>
      <w:r w:rsidRPr="00751C3A">
        <w:rPr>
          <w:rFonts w:ascii="Calibri" w:hAnsi="Calibri" w:cs="Calibri"/>
          <w:sz w:val="20"/>
          <w:szCs w:val="20"/>
        </w:rPr>
        <w:t xml:space="preserve">W sprawach spornych </w:t>
      </w:r>
      <w:r w:rsidR="00297851">
        <w:rPr>
          <w:rFonts w:ascii="Calibri" w:hAnsi="Calibri" w:cs="Calibri"/>
          <w:sz w:val="20"/>
          <w:szCs w:val="20"/>
        </w:rPr>
        <w:t>S</w:t>
      </w:r>
      <w:r w:rsidRPr="00751C3A">
        <w:rPr>
          <w:rFonts w:ascii="Calibri" w:hAnsi="Calibri" w:cs="Calibri"/>
          <w:sz w:val="20"/>
          <w:szCs w:val="20"/>
        </w:rPr>
        <w:t xml:space="preserve">trony mogą zwrócić się do sądu powszechnego </w:t>
      </w:r>
      <w:r w:rsidR="00297851">
        <w:rPr>
          <w:rFonts w:ascii="Calibri" w:hAnsi="Calibri" w:cs="Calibri"/>
          <w:sz w:val="20"/>
          <w:szCs w:val="20"/>
        </w:rPr>
        <w:t>właściwego dla siedziby Zamawiającego</w:t>
      </w:r>
      <w:r w:rsidRPr="00751C3A">
        <w:rPr>
          <w:rFonts w:ascii="Calibri" w:hAnsi="Calibri" w:cs="Calibri"/>
          <w:sz w:val="20"/>
          <w:szCs w:val="20"/>
        </w:rPr>
        <w:t>.</w:t>
      </w:r>
    </w:p>
    <w:p w14:paraId="7C89737E" w14:textId="77777777" w:rsidR="00A856E9" w:rsidRPr="00751C3A" w:rsidRDefault="00A856E9" w:rsidP="00A856E9">
      <w:pPr>
        <w:ind w:left="360"/>
        <w:jc w:val="center"/>
        <w:rPr>
          <w:rFonts w:ascii="Calibri" w:hAnsi="Calibri" w:cs="Calibri"/>
          <w:b/>
          <w:sz w:val="20"/>
          <w:szCs w:val="20"/>
        </w:rPr>
      </w:pPr>
    </w:p>
    <w:p w14:paraId="4020B26B" w14:textId="12EF74E5" w:rsidR="00A856E9" w:rsidRDefault="00A856E9" w:rsidP="00A856E9">
      <w:pPr>
        <w:jc w:val="center"/>
        <w:rPr>
          <w:rFonts w:ascii="Calibri" w:hAnsi="Calibri" w:cs="Calibri"/>
          <w:b/>
          <w:sz w:val="20"/>
          <w:szCs w:val="20"/>
        </w:rPr>
      </w:pPr>
      <w:r w:rsidRPr="00751C3A">
        <w:rPr>
          <w:rFonts w:ascii="Calibri" w:hAnsi="Calibri" w:cs="Calibri"/>
          <w:b/>
          <w:sz w:val="20"/>
          <w:szCs w:val="20"/>
        </w:rPr>
        <w:t>§ 1</w:t>
      </w:r>
      <w:r w:rsidR="00297851">
        <w:rPr>
          <w:rFonts w:ascii="Calibri" w:hAnsi="Calibri" w:cs="Calibri"/>
          <w:b/>
          <w:sz w:val="20"/>
          <w:szCs w:val="20"/>
        </w:rPr>
        <w:t>3</w:t>
      </w:r>
    </w:p>
    <w:p w14:paraId="596E6B36" w14:textId="77777777" w:rsidR="00DC23B7" w:rsidRPr="00751C3A" w:rsidRDefault="00DC23B7" w:rsidP="00A856E9">
      <w:pPr>
        <w:jc w:val="center"/>
        <w:rPr>
          <w:rFonts w:ascii="Calibri" w:hAnsi="Calibri" w:cs="Calibri"/>
          <w:b/>
          <w:sz w:val="20"/>
          <w:szCs w:val="20"/>
        </w:rPr>
      </w:pPr>
    </w:p>
    <w:p w14:paraId="41698046" w14:textId="77777777" w:rsidR="00A856E9" w:rsidRPr="00751C3A" w:rsidRDefault="00A856E9" w:rsidP="00A856E9">
      <w:pPr>
        <w:numPr>
          <w:ilvl w:val="0"/>
          <w:numId w:val="1"/>
        </w:numPr>
        <w:jc w:val="both"/>
        <w:rPr>
          <w:rFonts w:ascii="Calibri" w:hAnsi="Calibri" w:cs="Calibri"/>
          <w:sz w:val="20"/>
          <w:szCs w:val="20"/>
        </w:rPr>
      </w:pPr>
      <w:r w:rsidRPr="00751C3A">
        <w:rPr>
          <w:rFonts w:ascii="Calibri" w:hAnsi="Calibri" w:cs="Calibri"/>
          <w:sz w:val="20"/>
          <w:szCs w:val="20"/>
        </w:rPr>
        <w:t>Zmiana postanowień umowy wymaga formy pisemnej pod rygorem nieważności.</w:t>
      </w:r>
    </w:p>
    <w:p w14:paraId="076AC943" w14:textId="0FEA4004" w:rsidR="00A856E9" w:rsidRPr="00CC56C2" w:rsidRDefault="00A856E9" w:rsidP="00A856E9">
      <w:pPr>
        <w:numPr>
          <w:ilvl w:val="0"/>
          <w:numId w:val="1"/>
        </w:numPr>
        <w:jc w:val="both"/>
        <w:rPr>
          <w:rFonts w:ascii="Calibri" w:hAnsi="Calibri" w:cs="Calibri"/>
          <w:sz w:val="20"/>
          <w:szCs w:val="20"/>
        </w:rPr>
      </w:pPr>
      <w:r w:rsidRPr="00CC56C2">
        <w:rPr>
          <w:rFonts w:ascii="Calibri" w:hAnsi="Calibri" w:cs="Calibri"/>
          <w:sz w:val="20"/>
          <w:szCs w:val="20"/>
        </w:rPr>
        <w:lastRenderedPageBreak/>
        <w:t>Załączniki nr 1</w:t>
      </w:r>
      <w:r w:rsidR="00FE15C1">
        <w:rPr>
          <w:rFonts w:ascii="Calibri" w:hAnsi="Calibri" w:cs="Calibri"/>
          <w:sz w:val="20"/>
          <w:szCs w:val="20"/>
        </w:rPr>
        <w:t xml:space="preserve"> oraz</w:t>
      </w:r>
      <w:r w:rsidRPr="00CC56C2">
        <w:rPr>
          <w:rFonts w:ascii="Calibri" w:hAnsi="Calibri" w:cs="Calibri"/>
          <w:sz w:val="20"/>
          <w:szCs w:val="20"/>
        </w:rPr>
        <w:t xml:space="preserve"> nr 2 do umowy stanowią jej integralną część.</w:t>
      </w:r>
    </w:p>
    <w:p w14:paraId="26B7BBED" w14:textId="77777777" w:rsidR="00A856E9" w:rsidRPr="00751C3A" w:rsidRDefault="00A856E9" w:rsidP="00A856E9">
      <w:pPr>
        <w:ind w:left="360"/>
        <w:jc w:val="both"/>
        <w:rPr>
          <w:rFonts w:ascii="Calibri" w:hAnsi="Calibri" w:cs="Calibri"/>
          <w:sz w:val="20"/>
          <w:szCs w:val="20"/>
        </w:rPr>
      </w:pPr>
    </w:p>
    <w:p w14:paraId="71B1297E" w14:textId="2C6CCC46" w:rsidR="00A856E9" w:rsidRDefault="00A856E9" w:rsidP="00A856E9">
      <w:pPr>
        <w:jc w:val="center"/>
        <w:rPr>
          <w:rFonts w:ascii="Calibri" w:hAnsi="Calibri" w:cs="Calibri"/>
          <w:b/>
          <w:sz w:val="20"/>
          <w:szCs w:val="20"/>
        </w:rPr>
      </w:pPr>
      <w:r w:rsidRPr="00751C3A">
        <w:rPr>
          <w:rFonts w:ascii="Calibri" w:hAnsi="Calibri" w:cs="Calibri"/>
          <w:b/>
          <w:sz w:val="20"/>
          <w:szCs w:val="20"/>
        </w:rPr>
        <w:t>§ 1</w:t>
      </w:r>
      <w:r w:rsidR="00297851">
        <w:rPr>
          <w:rFonts w:ascii="Calibri" w:hAnsi="Calibri" w:cs="Calibri"/>
          <w:b/>
          <w:sz w:val="20"/>
          <w:szCs w:val="20"/>
        </w:rPr>
        <w:t>4</w:t>
      </w:r>
    </w:p>
    <w:p w14:paraId="7C13DE9D" w14:textId="77777777" w:rsidR="00DC23B7" w:rsidRPr="00751C3A" w:rsidRDefault="00DC23B7" w:rsidP="00A856E9">
      <w:pPr>
        <w:jc w:val="center"/>
        <w:rPr>
          <w:rFonts w:ascii="Calibri" w:hAnsi="Calibri" w:cs="Calibri"/>
          <w:b/>
          <w:sz w:val="20"/>
          <w:szCs w:val="20"/>
        </w:rPr>
      </w:pPr>
    </w:p>
    <w:p w14:paraId="3491C208" w14:textId="7934CC13" w:rsidR="00A856E9" w:rsidRPr="00751C3A" w:rsidRDefault="00A856E9" w:rsidP="00A856E9">
      <w:pPr>
        <w:jc w:val="both"/>
        <w:rPr>
          <w:rFonts w:ascii="Calibri" w:hAnsi="Calibri" w:cs="Calibri"/>
          <w:sz w:val="20"/>
          <w:szCs w:val="20"/>
        </w:rPr>
      </w:pPr>
      <w:r w:rsidRPr="00751C3A">
        <w:rPr>
          <w:rFonts w:ascii="Calibri" w:hAnsi="Calibri" w:cs="Calibri"/>
          <w:sz w:val="20"/>
          <w:szCs w:val="20"/>
        </w:rPr>
        <w:t>W sprawach nieuregulowanych niniejszą umow</w:t>
      </w:r>
      <w:r w:rsidR="00DC23B7">
        <w:rPr>
          <w:rFonts w:ascii="Calibri" w:hAnsi="Calibri" w:cs="Calibri"/>
          <w:sz w:val="20"/>
          <w:szCs w:val="20"/>
        </w:rPr>
        <w:t>ą</w:t>
      </w:r>
      <w:r w:rsidRPr="00751C3A">
        <w:rPr>
          <w:rFonts w:ascii="Calibri" w:hAnsi="Calibri" w:cs="Calibri"/>
          <w:sz w:val="20"/>
          <w:szCs w:val="20"/>
        </w:rPr>
        <w:t xml:space="preserve"> zastosowanie mają przepisy kodeksu cywilnego.</w:t>
      </w:r>
    </w:p>
    <w:p w14:paraId="56CD7F1A" w14:textId="77777777" w:rsidR="00A856E9" w:rsidRPr="00751C3A" w:rsidRDefault="00A856E9" w:rsidP="00A856E9">
      <w:pPr>
        <w:ind w:left="360"/>
        <w:jc w:val="both"/>
        <w:rPr>
          <w:rFonts w:ascii="Calibri" w:hAnsi="Calibri" w:cs="Calibri"/>
          <w:sz w:val="20"/>
          <w:szCs w:val="20"/>
        </w:rPr>
      </w:pPr>
    </w:p>
    <w:p w14:paraId="2491EC40" w14:textId="4CC6E650" w:rsidR="00A856E9" w:rsidRDefault="00A856E9" w:rsidP="00A856E9">
      <w:pPr>
        <w:jc w:val="center"/>
        <w:rPr>
          <w:rFonts w:ascii="Calibri" w:hAnsi="Calibri" w:cs="Calibri"/>
          <w:b/>
          <w:sz w:val="20"/>
          <w:szCs w:val="20"/>
        </w:rPr>
      </w:pPr>
      <w:r w:rsidRPr="00751C3A">
        <w:rPr>
          <w:rFonts w:ascii="Calibri" w:hAnsi="Calibri" w:cs="Calibri"/>
          <w:b/>
          <w:sz w:val="20"/>
          <w:szCs w:val="20"/>
        </w:rPr>
        <w:t>§ 1</w:t>
      </w:r>
      <w:r w:rsidR="00297851">
        <w:rPr>
          <w:rFonts w:ascii="Calibri" w:hAnsi="Calibri" w:cs="Calibri"/>
          <w:b/>
          <w:sz w:val="20"/>
          <w:szCs w:val="20"/>
        </w:rPr>
        <w:t>5</w:t>
      </w:r>
    </w:p>
    <w:p w14:paraId="215031BC" w14:textId="77777777" w:rsidR="00DC23B7" w:rsidRPr="00751C3A" w:rsidRDefault="00DC23B7" w:rsidP="00A856E9">
      <w:pPr>
        <w:jc w:val="center"/>
        <w:rPr>
          <w:rFonts w:ascii="Calibri" w:hAnsi="Calibri" w:cs="Calibri"/>
          <w:b/>
          <w:sz w:val="20"/>
          <w:szCs w:val="20"/>
        </w:rPr>
      </w:pPr>
    </w:p>
    <w:p w14:paraId="0D212AFF"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Umowę sporządzono w 2 (dwóch) jednobrzmiących egzemplarzach, po jednej dla każdej ze Stron.</w:t>
      </w:r>
    </w:p>
    <w:p w14:paraId="4C7B20A6" w14:textId="77777777" w:rsidR="00A856E9" w:rsidRPr="00751C3A" w:rsidRDefault="00A856E9" w:rsidP="00A856E9">
      <w:pPr>
        <w:ind w:left="360"/>
        <w:jc w:val="both"/>
        <w:rPr>
          <w:rFonts w:ascii="Calibri" w:hAnsi="Calibri" w:cs="Calibri"/>
          <w:sz w:val="20"/>
          <w:szCs w:val="20"/>
        </w:rPr>
      </w:pPr>
    </w:p>
    <w:p w14:paraId="2AA059FF" w14:textId="77777777" w:rsidR="00A856E9" w:rsidRPr="00751C3A" w:rsidRDefault="00A856E9" w:rsidP="00A856E9">
      <w:pPr>
        <w:ind w:left="360"/>
        <w:jc w:val="both"/>
        <w:rPr>
          <w:rFonts w:ascii="Calibri" w:hAnsi="Calibri" w:cs="Calibri"/>
          <w:sz w:val="20"/>
          <w:szCs w:val="20"/>
        </w:rPr>
      </w:pPr>
    </w:p>
    <w:p w14:paraId="64A94F5F" w14:textId="77777777" w:rsidR="00A856E9" w:rsidRPr="00751C3A" w:rsidRDefault="00A856E9" w:rsidP="00A856E9">
      <w:pPr>
        <w:ind w:left="360"/>
        <w:jc w:val="both"/>
        <w:rPr>
          <w:rFonts w:ascii="Calibri" w:hAnsi="Calibri" w:cs="Calibri"/>
          <w:sz w:val="20"/>
          <w:szCs w:val="20"/>
        </w:rPr>
      </w:pPr>
    </w:p>
    <w:p w14:paraId="4E56D125" w14:textId="77777777" w:rsidR="00A856E9" w:rsidRPr="00751C3A" w:rsidRDefault="00A856E9" w:rsidP="00A856E9">
      <w:pPr>
        <w:ind w:firstLine="708"/>
        <w:jc w:val="both"/>
        <w:rPr>
          <w:rFonts w:ascii="Calibri" w:hAnsi="Calibri" w:cs="Calibri"/>
          <w:sz w:val="20"/>
          <w:szCs w:val="20"/>
        </w:rPr>
      </w:pPr>
      <w:r w:rsidRPr="00751C3A">
        <w:rPr>
          <w:rFonts w:ascii="Calibri" w:hAnsi="Calibri" w:cs="Calibri"/>
          <w:sz w:val="20"/>
          <w:szCs w:val="20"/>
        </w:rPr>
        <w:t xml:space="preserve">      Zamawiający                                                       </w:t>
      </w:r>
      <w:r w:rsidRPr="00751C3A">
        <w:rPr>
          <w:rFonts w:ascii="Calibri" w:hAnsi="Calibri" w:cs="Calibri"/>
          <w:sz w:val="20"/>
          <w:szCs w:val="20"/>
        </w:rPr>
        <w:tab/>
        <w:t xml:space="preserve">  </w:t>
      </w:r>
      <w:r w:rsidRPr="00751C3A">
        <w:rPr>
          <w:rFonts w:ascii="Calibri" w:hAnsi="Calibri" w:cs="Calibri"/>
          <w:sz w:val="20"/>
          <w:szCs w:val="20"/>
        </w:rPr>
        <w:tab/>
        <w:t xml:space="preserve">    Wykonawca</w:t>
      </w:r>
    </w:p>
    <w:p w14:paraId="73A245EA" w14:textId="77777777" w:rsidR="00A856E9" w:rsidRPr="00751C3A" w:rsidRDefault="00A856E9" w:rsidP="00A856E9">
      <w:pPr>
        <w:jc w:val="both"/>
        <w:rPr>
          <w:rFonts w:ascii="Calibri" w:hAnsi="Calibri" w:cs="Calibri"/>
          <w:sz w:val="20"/>
          <w:szCs w:val="20"/>
        </w:rPr>
      </w:pPr>
    </w:p>
    <w:p w14:paraId="33611B2B" w14:textId="77777777" w:rsidR="00A856E9" w:rsidRPr="00751C3A" w:rsidRDefault="00A856E9" w:rsidP="00A856E9">
      <w:pPr>
        <w:jc w:val="both"/>
        <w:rPr>
          <w:rFonts w:ascii="Calibri" w:hAnsi="Calibri" w:cs="Calibri"/>
          <w:sz w:val="20"/>
          <w:szCs w:val="20"/>
        </w:rPr>
      </w:pPr>
    </w:p>
    <w:p w14:paraId="2F5C0F86" w14:textId="77777777" w:rsidR="00A856E9" w:rsidRPr="00751C3A" w:rsidRDefault="00A856E9" w:rsidP="00A856E9">
      <w:pPr>
        <w:jc w:val="both"/>
        <w:rPr>
          <w:rFonts w:ascii="Calibri" w:hAnsi="Calibri" w:cs="Calibri"/>
          <w:sz w:val="20"/>
          <w:szCs w:val="20"/>
        </w:rPr>
      </w:pPr>
      <w:r w:rsidRPr="00751C3A">
        <w:rPr>
          <w:rFonts w:ascii="Calibri" w:hAnsi="Calibri" w:cs="Calibri"/>
          <w:sz w:val="20"/>
          <w:szCs w:val="20"/>
        </w:rPr>
        <w:tab/>
        <w:t>……………………………</w:t>
      </w:r>
      <w:r w:rsidRPr="00751C3A">
        <w:rPr>
          <w:rFonts w:ascii="Calibri" w:hAnsi="Calibri" w:cs="Calibri"/>
          <w:sz w:val="20"/>
          <w:szCs w:val="20"/>
        </w:rPr>
        <w:tab/>
      </w:r>
      <w:r w:rsidRPr="00751C3A">
        <w:rPr>
          <w:rFonts w:ascii="Calibri" w:hAnsi="Calibri" w:cs="Calibri"/>
          <w:sz w:val="20"/>
          <w:szCs w:val="20"/>
        </w:rPr>
        <w:tab/>
      </w:r>
      <w:r w:rsidRPr="00751C3A">
        <w:rPr>
          <w:rFonts w:ascii="Calibri" w:hAnsi="Calibri" w:cs="Calibri"/>
          <w:sz w:val="20"/>
          <w:szCs w:val="20"/>
        </w:rPr>
        <w:tab/>
      </w:r>
      <w:r w:rsidRPr="00751C3A">
        <w:rPr>
          <w:rFonts w:ascii="Calibri" w:hAnsi="Calibri" w:cs="Calibri"/>
          <w:sz w:val="20"/>
          <w:szCs w:val="20"/>
        </w:rPr>
        <w:tab/>
      </w:r>
      <w:r w:rsidRPr="00751C3A">
        <w:rPr>
          <w:rFonts w:ascii="Calibri" w:hAnsi="Calibri" w:cs="Calibri"/>
          <w:sz w:val="20"/>
          <w:szCs w:val="20"/>
        </w:rPr>
        <w:tab/>
        <w:t>………………………………</w:t>
      </w:r>
    </w:p>
    <w:p w14:paraId="79CC456B" w14:textId="77777777" w:rsidR="00A856E9" w:rsidRPr="00751C3A" w:rsidRDefault="00A856E9" w:rsidP="00A856E9">
      <w:pPr>
        <w:jc w:val="both"/>
        <w:rPr>
          <w:rFonts w:ascii="Calibri" w:hAnsi="Calibri" w:cs="Calibri"/>
          <w:sz w:val="20"/>
          <w:szCs w:val="20"/>
        </w:rPr>
      </w:pPr>
    </w:p>
    <w:p w14:paraId="2B336F08" w14:textId="77777777" w:rsidR="00A856E9" w:rsidRPr="00751C3A" w:rsidRDefault="00A856E9" w:rsidP="00A856E9">
      <w:pPr>
        <w:jc w:val="both"/>
        <w:rPr>
          <w:rFonts w:ascii="Calibri" w:hAnsi="Calibri" w:cs="Calibri"/>
          <w:sz w:val="20"/>
          <w:szCs w:val="20"/>
        </w:rPr>
      </w:pPr>
    </w:p>
    <w:p w14:paraId="6F375DCB" w14:textId="77777777" w:rsidR="00A856E9" w:rsidRPr="00751C3A" w:rsidRDefault="00A856E9" w:rsidP="00A856E9">
      <w:pPr>
        <w:rPr>
          <w:rFonts w:ascii="Calibri" w:hAnsi="Calibri" w:cs="Calibri"/>
          <w:sz w:val="20"/>
          <w:szCs w:val="20"/>
        </w:rPr>
      </w:pPr>
    </w:p>
    <w:p w14:paraId="3A16376C" w14:textId="77777777" w:rsidR="00A856E9" w:rsidRDefault="00A856E9" w:rsidP="00A856E9">
      <w:pPr>
        <w:rPr>
          <w:rFonts w:ascii="Calibri" w:hAnsi="Calibri" w:cs="Calibri"/>
          <w:sz w:val="20"/>
          <w:szCs w:val="20"/>
        </w:rPr>
      </w:pPr>
    </w:p>
    <w:p w14:paraId="0158FBB0" w14:textId="77777777" w:rsidR="00A856E9" w:rsidRPr="00751C3A" w:rsidRDefault="00A856E9" w:rsidP="00A856E9">
      <w:pPr>
        <w:rPr>
          <w:rFonts w:ascii="Calibri" w:hAnsi="Calibri" w:cs="Calibri"/>
          <w:sz w:val="20"/>
          <w:szCs w:val="20"/>
        </w:rPr>
      </w:pPr>
    </w:p>
    <w:p w14:paraId="4DBC2D0F" w14:textId="77777777" w:rsidR="00A856E9" w:rsidRDefault="00A856E9" w:rsidP="00A856E9">
      <w:pPr>
        <w:rPr>
          <w:rFonts w:ascii="Calibri" w:hAnsi="Calibri" w:cs="Calibri"/>
          <w:b/>
          <w:sz w:val="20"/>
          <w:szCs w:val="20"/>
        </w:rPr>
      </w:pPr>
      <w:r>
        <w:rPr>
          <w:rFonts w:ascii="Calibri" w:hAnsi="Calibri" w:cs="Calibri"/>
          <w:b/>
          <w:sz w:val="20"/>
          <w:szCs w:val="20"/>
        </w:rPr>
        <w:br w:type="page"/>
      </w:r>
    </w:p>
    <w:p w14:paraId="0F0BD3A0" w14:textId="77777777" w:rsidR="00936478" w:rsidRPr="00751C3A" w:rsidRDefault="00936478" w:rsidP="00936478">
      <w:pPr>
        <w:jc w:val="right"/>
        <w:rPr>
          <w:rFonts w:ascii="Calibri" w:hAnsi="Calibri" w:cs="Calibri"/>
          <w:b/>
          <w:sz w:val="20"/>
          <w:szCs w:val="20"/>
        </w:rPr>
      </w:pPr>
      <w:bookmarkStart w:id="4" w:name="_Hlk33625171"/>
      <w:r w:rsidRPr="00751C3A">
        <w:rPr>
          <w:rFonts w:ascii="Calibri" w:hAnsi="Calibri" w:cs="Calibri"/>
          <w:b/>
          <w:sz w:val="20"/>
          <w:szCs w:val="20"/>
        </w:rPr>
        <w:lastRenderedPageBreak/>
        <w:t xml:space="preserve">ZAŁĄCZNIK NR 1 DO UMOWY NR </w:t>
      </w:r>
      <w:r>
        <w:rPr>
          <w:rFonts w:ascii="Calibri" w:hAnsi="Calibri" w:cs="Calibri"/>
          <w:b/>
          <w:sz w:val="20"/>
          <w:szCs w:val="20"/>
        </w:rPr>
        <w:t>………………………………</w:t>
      </w:r>
    </w:p>
    <w:p w14:paraId="53C256D9" w14:textId="77777777" w:rsidR="00936478" w:rsidRPr="00751C3A" w:rsidRDefault="00936478" w:rsidP="00936478">
      <w:pPr>
        <w:pStyle w:val="Tekstpodstawowy"/>
        <w:spacing w:line="240" w:lineRule="auto"/>
        <w:rPr>
          <w:rFonts w:ascii="Calibri" w:hAnsi="Calibri" w:cs="Calibri"/>
          <w:sz w:val="20"/>
        </w:rPr>
      </w:pPr>
    </w:p>
    <w:p w14:paraId="618AA5BC" w14:textId="77777777" w:rsidR="00936478" w:rsidRPr="00751C3A" w:rsidRDefault="00936478" w:rsidP="00936478">
      <w:pPr>
        <w:pStyle w:val="Tekstpodstawowy"/>
        <w:spacing w:line="240" w:lineRule="auto"/>
        <w:rPr>
          <w:rFonts w:ascii="Calibri" w:hAnsi="Calibri" w:cs="Calibri"/>
          <w:sz w:val="20"/>
        </w:rPr>
      </w:pPr>
    </w:p>
    <w:p w14:paraId="1F051483" w14:textId="77777777" w:rsidR="00936478" w:rsidRPr="00751C3A" w:rsidRDefault="00936478" w:rsidP="00936478">
      <w:pPr>
        <w:pStyle w:val="Tekstpodstawowy"/>
        <w:spacing w:line="240" w:lineRule="auto"/>
        <w:rPr>
          <w:rFonts w:ascii="Calibri" w:hAnsi="Calibri" w:cs="Calibri"/>
          <w:sz w:val="20"/>
        </w:rPr>
      </w:pPr>
      <w:r w:rsidRPr="00751C3A">
        <w:rPr>
          <w:rFonts w:ascii="Calibri" w:hAnsi="Calibri" w:cs="Calibri"/>
          <w:sz w:val="20"/>
        </w:rPr>
        <w:t>Wykonawca zapewni wsparcie serwisowe w zakresie następujących czynności:</w:t>
      </w:r>
    </w:p>
    <w:p w14:paraId="20F098B1" w14:textId="77777777" w:rsidR="00936478" w:rsidRPr="00751C3A" w:rsidRDefault="00936478" w:rsidP="00936478">
      <w:pPr>
        <w:pStyle w:val="Tekstpodstawowy"/>
        <w:spacing w:line="240" w:lineRule="auto"/>
        <w:rPr>
          <w:rFonts w:ascii="Calibri" w:hAnsi="Calibri" w:cs="Calibri"/>
          <w:sz w:val="20"/>
        </w:rPr>
      </w:pPr>
    </w:p>
    <w:p w14:paraId="491E937E" w14:textId="77777777" w:rsidR="00936478" w:rsidRPr="0046367A"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bookmarkStart w:id="5" w:name="_Hlk120526006"/>
      <w:r>
        <w:rPr>
          <w:rFonts w:asciiTheme="minorHAnsi" w:hAnsiTheme="minorHAnsi" w:cs="Tahoma"/>
          <w:sz w:val="20"/>
        </w:rPr>
        <w:t>Kompleksowy s</w:t>
      </w:r>
      <w:r w:rsidRPr="0046367A">
        <w:rPr>
          <w:rFonts w:asciiTheme="minorHAnsi" w:hAnsiTheme="minorHAnsi" w:cs="Tahoma"/>
          <w:sz w:val="20"/>
        </w:rPr>
        <w:t xml:space="preserve">erwis oprogramowania </w:t>
      </w:r>
      <w:r>
        <w:rPr>
          <w:rFonts w:asciiTheme="minorHAnsi" w:hAnsiTheme="minorHAnsi" w:cs="Tahoma"/>
          <w:sz w:val="20"/>
        </w:rPr>
        <w:t>SOMED</w:t>
      </w:r>
      <w:r w:rsidRPr="0046367A">
        <w:rPr>
          <w:rFonts w:asciiTheme="minorHAnsi" w:hAnsiTheme="minorHAnsi" w:cs="Tahoma"/>
          <w:sz w:val="20"/>
        </w:rPr>
        <w:t xml:space="preserve"> Zamawiającego w ilości 1 sieciowej instalacji systemu</w:t>
      </w:r>
      <w:r>
        <w:rPr>
          <w:rFonts w:asciiTheme="minorHAnsi" w:hAnsiTheme="minorHAnsi" w:cs="Tahoma"/>
          <w:sz w:val="20"/>
        </w:rPr>
        <w:t xml:space="preserve"> (w tym stanowisk znajdujących się w filii Zamawiającego)</w:t>
      </w:r>
      <w:r w:rsidRPr="0046367A">
        <w:rPr>
          <w:rFonts w:asciiTheme="minorHAnsi" w:hAnsiTheme="minorHAnsi" w:cs="Tahoma"/>
          <w:sz w:val="20"/>
        </w:rPr>
        <w:t xml:space="preserve">: </w:t>
      </w:r>
    </w:p>
    <w:p w14:paraId="350D36C5" w14:textId="77777777" w:rsidR="00936478" w:rsidRPr="0046367A" w:rsidRDefault="00936478" w:rsidP="00936478">
      <w:pPr>
        <w:pStyle w:val="Tekstpodstawowy"/>
        <w:numPr>
          <w:ilvl w:val="2"/>
          <w:numId w:val="13"/>
        </w:numPr>
        <w:tabs>
          <w:tab w:val="clear" w:pos="3540"/>
        </w:tabs>
        <w:spacing w:line="240" w:lineRule="auto"/>
        <w:ind w:left="993"/>
        <w:rPr>
          <w:rFonts w:asciiTheme="minorHAnsi" w:hAnsiTheme="minorHAnsi" w:cs="Tahoma"/>
          <w:sz w:val="20"/>
        </w:rPr>
      </w:pPr>
      <w:r w:rsidRPr="0046367A">
        <w:rPr>
          <w:rFonts w:asciiTheme="minorHAnsi" w:hAnsiTheme="minorHAnsi" w:cs="Tahoma"/>
          <w:sz w:val="20"/>
        </w:rPr>
        <w:t xml:space="preserve">Instalacja i konfiguracja systemu </w:t>
      </w:r>
      <w:r>
        <w:rPr>
          <w:rFonts w:asciiTheme="minorHAnsi" w:hAnsiTheme="minorHAnsi" w:cs="Tahoma"/>
          <w:sz w:val="20"/>
        </w:rPr>
        <w:t>SOMED</w:t>
      </w:r>
      <w:r w:rsidRPr="0046367A">
        <w:rPr>
          <w:rFonts w:asciiTheme="minorHAnsi" w:hAnsiTheme="minorHAnsi" w:cs="Tahoma"/>
          <w:sz w:val="20"/>
        </w:rPr>
        <w:t xml:space="preserve"> na wskazanych przez Zamawiającego stacj</w:t>
      </w:r>
      <w:r>
        <w:rPr>
          <w:rFonts w:asciiTheme="minorHAnsi" w:hAnsiTheme="minorHAnsi" w:cs="Tahoma"/>
          <w:sz w:val="20"/>
        </w:rPr>
        <w:t>ach roboczych</w:t>
      </w:r>
      <w:r w:rsidRPr="0046367A">
        <w:rPr>
          <w:rFonts w:asciiTheme="minorHAnsi" w:hAnsiTheme="minorHAnsi" w:cs="Tahoma"/>
          <w:sz w:val="20"/>
        </w:rPr>
        <w:t xml:space="preserve"> w zakresie posiadanej przez Zamawiającego licencji.</w:t>
      </w:r>
    </w:p>
    <w:p w14:paraId="56FAEFEB" w14:textId="77777777" w:rsidR="00936478" w:rsidRPr="0046367A" w:rsidRDefault="00936478" w:rsidP="00936478">
      <w:pPr>
        <w:pStyle w:val="Tekstpodstawowy"/>
        <w:numPr>
          <w:ilvl w:val="2"/>
          <w:numId w:val="13"/>
        </w:numPr>
        <w:tabs>
          <w:tab w:val="clear" w:pos="3540"/>
        </w:tabs>
        <w:spacing w:line="240" w:lineRule="auto"/>
        <w:ind w:left="993"/>
        <w:rPr>
          <w:rFonts w:asciiTheme="minorHAnsi" w:hAnsiTheme="minorHAnsi" w:cs="Tahoma"/>
          <w:sz w:val="20"/>
        </w:rPr>
      </w:pPr>
      <w:r w:rsidRPr="0046367A">
        <w:rPr>
          <w:rFonts w:asciiTheme="minorHAnsi" w:hAnsiTheme="minorHAnsi" w:cs="Tahoma"/>
          <w:sz w:val="20"/>
        </w:rPr>
        <w:t xml:space="preserve">Konfiguracja systemu </w:t>
      </w:r>
      <w:r>
        <w:rPr>
          <w:rFonts w:asciiTheme="minorHAnsi" w:hAnsiTheme="minorHAnsi" w:cs="Tahoma"/>
          <w:sz w:val="20"/>
        </w:rPr>
        <w:t>SOMED</w:t>
      </w:r>
      <w:r w:rsidRPr="0046367A">
        <w:rPr>
          <w:rFonts w:asciiTheme="minorHAnsi" w:hAnsiTheme="minorHAnsi" w:cs="Tahoma"/>
          <w:sz w:val="20"/>
        </w:rPr>
        <w:t xml:space="preserve"> obecnie funkcjonującego u Zamawiającego.</w:t>
      </w:r>
    </w:p>
    <w:p w14:paraId="73D2E7BB" w14:textId="77777777" w:rsidR="00936478" w:rsidRPr="0046367A" w:rsidRDefault="00936478" w:rsidP="00936478">
      <w:pPr>
        <w:pStyle w:val="Tekstpodstawowy"/>
        <w:numPr>
          <w:ilvl w:val="2"/>
          <w:numId w:val="13"/>
        </w:numPr>
        <w:tabs>
          <w:tab w:val="clear" w:pos="3540"/>
        </w:tabs>
        <w:spacing w:line="240" w:lineRule="auto"/>
        <w:ind w:left="993"/>
        <w:rPr>
          <w:rFonts w:asciiTheme="minorHAnsi" w:hAnsiTheme="minorHAnsi" w:cs="Tahoma"/>
          <w:sz w:val="20"/>
        </w:rPr>
      </w:pPr>
      <w:r w:rsidRPr="0046367A">
        <w:rPr>
          <w:rFonts w:asciiTheme="minorHAnsi" w:hAnsiTheme="minorHAnsi" w:cs="Tahoma"/>
          <w:sz w:val="20"/>
        </w:rPr>
        <w:t xml:space="preserve">Instalacji aktualizacji systemu </w:t>
      </w:r>
      <w:r>
        <w:rPr>
          <w:rFonts w:asciiTheme="minorHAnsi" w:hAnsiTheme="minorHAnsi" w:cs="Tahoma"/>
          <w:sz w:val="20"/>
        </w:rPr>
        <w:t>SOMED</w:t>
      </w:r>
      <w:r w:rsidRPr="0046367A">
        <w:rPr>
          <w:rFonts w:asciiTheme="minorHAnsi" w:hAnsiTheme="minorHAnsi" w:cs="Tahoma"/>
          <w:sz w:val="20"/>
        </w:rPr>
        <w:t>.</w:t>
      </w:r>
    </w:p>
    <w:p w14:paraId="7D10D735" w14:textId="77777777" w:rsidR="00936478" w:rsidRPr="0046367A" w:rsidRDefault="00936478" w:rsidP="00936478">
      <w:pPr>
        <w:pStyle w:val="Tekstpodstawowy"/>
        <w:numPr>
          <w:ilvl w:val="2"/>
          <w:numId w:val="13"/>
        </w:numPr>
        <w:tabs>
          <w:tab w:val="clear" w:pos="3540"/>
        </w:tabs>
        <w:spacing w:line="240" w:lineRule="auto"/>
        <w:ind w:left="993"/>
        <w:rPr>
          <w:rFonts w:asciiTheme="minorHAnsi" w:hAnsiTheme="minorHAnsi" w:cs="Tahoma"/>
          <w:sz w:val="20"/>
        </w:rPr>
      </w:pPr>
      <w:r w:rsidRPr="0046367A">
        <w:rPr>
          <w:rFonts w:asciiTheme="minorHAnsi" w:hAnsiTheme="minorHAnsi" w:cs="Tahoma"/>
          <w:sz w:val="20"/>
        </w:rPr>
        <w:t xml:space="preserve">Pomoc użytkownikom w obsłudze wszystkich użytkowanych przez Zamawiającego modułów/elementów systemu </w:t>
      </w:r>
      <w:r>
        <w:rPr>
          <w:rFonts w:asciiTheme="minorHAnsi" w:hAnsiTheme="minorHAnsi" w:cs="Tahoma"/>
          <w:sz w:val="20"/>
        </w:rPr>
        <w:t>SOMED.</w:t>
      </w:r>
    </w:p>
    <w:p w14:paraId="0A1D0A36" w14:textId="77777777" w:rsidR="00936478" w:rsidRDefault="00936478" w:rsidP="00936478">
      <w:pPr>
        <w:pStyle w:val="Tekstpodstawowy"/>
        <w:numPr>
          <w:ilvl w:val="2"/>
          <w:numId w:val="13"/>
        </w:numPr>
        <w:tabs>
          <w:tab w:val="clear" w:pos="3540"/>
        </w:tabs>
        <w:spacing w:line="240" w:lineRule="auto"/>
        <w:ind w:left="993"/>
        <w:rPr>
          <w:rFonts w:asciiTheme="minorHAnsi" w:hAnsiTheme="minorHAnsi" w:cs="Tahoma"/>
          <w:sz w:val="20"/>
        </w:rPr>
      </w:pPr>
      <w:r w:rsidRPr="0046367A">
        <w:rPr>
          <w:rFonts w:asciiTheme="minorHAnsi" w:hAnsiTheme="minorHAnsi" w:cs="Tahoma"/>
          <w:sz w:val="20"/>
        </w:rPr>
        <w:t>Konsultac</w:t>
      </w:r>
      <w:r>
        <w:rPr>
          <w:rFonts w:asciiTheme="minorHAnsi" w:hAnsiTheme="minorHAnsi" w:cs="Tahoma"/>
          <w:sz w:val="20"/>
        </w:rPr>
        <w:t>je uzupełniające przy stanowiskach pracy użytkownika, w tym poprzez zdalne połączenie.</w:t>
      </w:r>
    </w:p>
    <w:p w14:paraId="171D7A22" w14:textId="77777777" w:rsidR="00936478" w:rsidRPr="004D4F80" w:rsidRDefault="00936478" w:rsidP="00936478">
      <w:pPr>
        <w:pStyle w:val="Tekstpodstawowy"/>
        <w:numPr>
          <w:ilvl w:val="2"/>
          <w:numId w:val="13"/>
        </w:numPr>
        <w:tabs>
          <w:tab w:val="clear" w:pos="3540"/>
        </w:tabs>
        <w:spacing w:line="240" w:lineRule="auto"/>
        <w:ind w:left="993"/>
        <w:rPr>
          <w:rFonts w:asciiTheme="minorHAnsi" w:hAnsiTheme="minorHAnsi" w:cs="Calibri"/>
          <w:sz w:val="20"/>
        </w:rPr>
      </w:pPr>
      <w:r w:rsidRPr="004D4F80">
        <w:rPr>
          <w:rFonts w:asciiTheme="minorHAnsi" w:hAnsiTheme="minorHAnsi" w:cs="Calibri"/>
          <w:sz w:val="20"/>
        </w:rPr>
        <w:t>Konsultacje telefoniczne.</w:t>
      </w:r>
    </w:p>
    <w:p w14:paraId="60E32CE3" w14:textId="77777777" w:rsidR="00936478" w:rsidRPr="004D4F80" w:rsidRDefault="00936478" w:rsidP="00936478">
      <w:pPr>
        <w:pStyle w:val="Tekstpodstawowy"/>
        <w:numPr>
          <w:ilvl w:val="0"/>
          <w:numId w:val="13"/>
        </w:numPr>
        <w:tabs>
          <w:tab w:val="clear" w:pos="2100"/>
        </w:tabs>
        <w:spacing w:line="240" w:lineRule="auto"/>
        <w:ind w:left="567"/>
        <w:rPr>
          <w:rFonts w:asciiTheme="minorHAnsi" w:hAnsiTheme="minorHAnsi" w:cs="Calibri"/>
          <w:sz w:val="20"/>
        </w:rPr>
      </w:pPr>
      <w:r w:rsidRPr="004D4F80">
        <w:rPr>
          <w:rFonts w:asciiTheme="minorHAnsi" w:hAnsiTheme="minorHAnsi" w:cs="Calibri"/>
          <w:sz w:val="20"/>
        </w:rPr>
        <w:t>Zarządzanie bazą danych Oracle</w:t>
      </w:r>
    </w:p>
    <w:p w14:paraId="063DE5B2" w14:textId="77777777" w:rsidR="00936478"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sidRPr="004D4F80">
        <w:rPr>
          <w:rFonts w:asciiTheme="minorHAnsi" w:hAnsiTheme="minorHAnsi" w:cs="Calibri"/>
          <w:sz w:val="20"/>
        </w:rPr>
        <w:t>Wsparcie w zakresie elektronicznej wymiany</w:t>
      </w:r>
      <w:r>
        <w:rPr>
          <w:rFonts w:asciiTheme="minorHAnsi" w:hAnsiTheme="minorHAnsi" w:cs="Tahoma"/>
          <w:sz w:val="20"/>
        </w:rPr>
        <w:t xml:space="preserve"> danych z NFZ.</w:t>
      </w:r>
    </w:p>
    <w:p w14:paraId="0FA1A05B" w14:textId="77777777" w:rsidR="00936478"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sidRPr="006B2899">
        <w:rPr>
          <w:rFonts w:asciiTheme="minorHAnsi" w:hAnsiTheme="minorHAnsi" w:cs="Tahoma"/>
          <w:sz w:val="20"/>
        </w:rPr>
        <w:t>Serwis sprzętu komputerowego i sieci.</w:t>
      </w:r>
    </w:p>
    <w:p w14:paraId="4691697F" w14:textId="77777777" w:rsidR="00936478"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sidRPr="00834730">
        <w:rPr>
          <w:rFonts w:ascii="Calibri" w:hAnsi="Calibri" w:cs="Tahoma"/>
          <w:sz w:val="20"/>
        </w:rPr>
        <w:t>Wsparcie w konfiguracji i obsłudze poczty elektronicznej.</w:t>
      </w:r>
    </w:p>
    <w:p w14:paraId="53890DF1" w14:textId="77777777" w:rsidR="00936478"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sidRPr="00834730">
        <w:rPr>
          <w:rFonts w:ascii="Calibri" w:hAnsi="Calibri" w:cs="Tahoma"/>
          <w:sz w:val="20"/>
        </w:rPr>
        <w:t xml:space="preserve">Inne prace informatyczne zlecane przez Zamawiającego, </w:t>
      </w:r>
      <w:r>
        <w:rPr>
          <w:rFonts w:ascii="Calibri" w:hAnsi="Calibri" w:cs="Tahoma"/>
          <w:sz w:val="20"/>
        </w:rPr>
        <w:t xml:space="preserve">związane z obsługą pozostałych systemów informatycznych (z uwzględnieniem posiadanych funkcjonalności tych systemów) znajdujących się w posiadaniu Zamawiającego, a w szczególności: wsparcie w obsłudze systemów finansowo kadrowych, konfiguracja podpisów elektronicznych, wsparcie w integracji z systemem RTG. </w:t>
      </w:r>
    </w:p>
    <w:p w14:paraId="4BE8CA77" w14:textId="77777777" w:rsidR="00936478" w:rsidRPr="00C0026A"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sidRPr="00C559AA">
        <w:rPr>
          <w:rFonts w:ascii="Calibri" w:hAnsi="Calibri" w:cs="Calibri"/>
          <w:sz w:val="20"/>
        </w:rPr>
        <w:t>Wsparcie w zakresie rozwoju IT.</w:t>
      </w:r>
    </w:p>
    <w:p w14:paraId="3CAC10FF" w14:textId="77777777" w:rsidR="00936478" w:rsidRPr="00C0026A" w:rsidRDefault="00936478" w:rsidP="00936478">
      <w:pPr>
        <w:pStyle w:val="Tekstpodstawowy"/>
        <w:numPr>
          <w:ilvl w:val="0"/>
          <w:numId w:val="13"/>
        </w:numPr>
        <w:tabs>
          <w:tab w:val="clear" w:pos="2100"/>
        </w:tabs>
        <w:spacing w:line="240" w:lineRule="auto"/>
        <w:ind w:left="567"/>
        <w:rPr>
          <w:rFonts w:asciiTheme="minorHAnsi" w:hAnsiTheme="minorHAnsi" w:cs="Tahoma"/>
          <w:sz w:val="20"/>
        </w:rPr>
      </w:pPr>
      <w:r>
        <w:rPr>
          <w:rFonts w:ascii="Calibri" w:hAnsi="Calibri" w:cs="Calibri"/>
          <w:sz w:val="20"/>
        </w:rPr>
        <w:t xml:space="preserve">Monitoring </w:t>
      </w:r>
      <w:r w:rsidRPr="00AD5B0E">
        <w:rPr>
          <w:rFonts w:ascii="Calibri" w:hAnsi="Calibri" w:cs="Calibri"/>
          <w:sz w:val="20"/>
        </w:rPr>
        <w:t>infrastruktury IT Zamawiającego w zakresie</w:t>
      </w:r>
      <w:r>
        <w:rPr>
          <w:rFonts w:ascii="Calibri" w:hAnsi="Calibri" w:cs="Calibri"/>
          <w:sz w:val="20"/>
        </w:rPr>
        <w:t>:</w:t>
      </w:r>
    </w:p>
    <w:p w14:paraId="3014D157" w14:textId="77777777" w:rsidR="00936478" w:rsidRDefault="00936478" w:rsidP="00936478">
      <w:pPr>
        <w:pStyle w:val="Akapitzlist"/>
        <w:numPr>
          <w:ilvl w:val="4"/>
          <w:numId w:val="13"/>
        </w:numPr>
        <w:shd w:val="clear" w:color="auto" w:fill="FFFFFF"/>
        <w:tabs>
          <w:tab w:val="clear" w:pos="4980"/>
        </w:tabs>
        <w:ind w:left="993"/>
        <w:jc w:val="both"/>
        <w:rPr>
          <w:rFonts w:ascii="Calibri" w:hAnsi="Calibri" w:cs="Calibri"/>
          <w:color w:val="222222"/>
          <w:sz w:val="20"/>
          <w:szCs w:val="20"/>
        </w:rPr>
      </w:pPr>
      <w:r w:rsidRPr="00C0026A">
        <w:rPr>
          <w:rFonts w:ascii="Calibri" w:hAnsi="Calibri" w:cs="Calibri"/>
          <w:color w:val="222222"/>
          <w:sz w:val="20"/>
          <w:szCs w:val="20"/>
        </w:rPr>
        <w:t xml:space="preserve">monitorowania stanu działania samego systemu nadzoru (CPU, RAM, HDD, ruch na interfejsach sieciowych), </w:t>
      </w:r>
    </w:p>
    <w:p w14:paraId="29AFD41E" w14:textId="77777777" w:rsidR="00936478" w:rsidRPr="00C0026A" w:rsidRDefault="00936478" w:rsidP="00936478">
      <w:pPr>
        <w:pStyle w:val="Akapitzlist"/>
        <w:numPr>
          <w:ilvl w:val="4"/>
          <w:numId w:val="13"/>
        </w:numPr>
        <w:shd w:val="clear" w:color="auto" w:fill="FFFFFF"/>
        <w:tabs>
          <w:tab w:val="clear" w:pos="4980"/>
        </w:tabs>
        <w:ind w:left="993"/>
        <w:jc w:val="both"/>
        <w:rPr>
          <w:rFonts w:ascii="Calibri" w:hAnsi="Calibri" w:cs="Calibri"/>
          <w:color w:val="222222"/>
          <w:sz w:val="20"/>
          <w:szCs w:val="20"/>
        </w:rPr>
      </w:pPr>
      <w:r w:rsidRPr="00C0026A">
        <w:rPr>
          <w:rFonts w:ascii="Calibri" w:hAnsi="Calibri" w:cs="Calibri"/>
          <w:color w:val="222222"/>
          <w:sz w:val="20"/>
          <w:szCs w:val="20"/>
        </w:rPr>
        <w:t>monitorowania maszyny wirtualnej służącej do przechowywania kopii bezpieczeństwa (CPU, RAM, HDD, ruch na interfejsach sieciowych),</w:t>
      </w:r>
      <w:r>
        <w:rPr>
          <w:rFonts w:ascii="Calibri" w:hAnsi="Calibri" w:cs="Calibri"/>
          <w:color w:val="222222"/>
          <w:sz w:val="20"/>
          <w:szCs w:val="20"/>
        </w:rPr>
        <w:t xml:space="preserve"> </w:t>
      </w:r>
    </w:p>
    <w:p w14:paraId="596950BF" w14:textId="77777777" w:rsidR="00936478" w:rsidRPr="00C0026A" w:rsidRDefault="00936478" w:rsidP="00936478">
      <w:pPr>
        <w:pStyle w:val="Akapitzlist"/>
        <w:numPr>
          <w:ilvl w:val="4"/>
          <w:numId w:val="13"/>
        </w:numPr>
        <w:shd w:val="clear" w:color="auto" w:fill="FFFFFF"/>
        <w:tabs>
          <w:tab w:val="clear" w:pos="4980"/>
        </w:tabs>
        <w:ind w:left="993"/>
        <w:jc w:val="both"/>
        <w:rPr>
          <w:rFonts w:ascii="Calibri" w:hAnsi="Calibri" w:cs="Calibri"/>
          <w:color w:val="222222"/>
          <w:sz w:val="20"/>
          <w:szCs w:val="20"/>
        </w:rPr>
      </w:pPr>
      <w:r w:rsidRPr="00C0026A">
        <w:rPr>
          <w:rFonts w:ascii="Calibri" w:hAnsi="Calibri" w:cs="Calibri"/>
          <w:color w:val="222222"/>
          <w:sz w:val="20"/>
          <w:szCs w:val="20"/>
        </w:rPr>
        <w:t>monitorowania pozostałych maszyn wirtualnych i serwerów tj. SZBD Oracle wraz ze wszystkimi instancjami bazodanowymi tj. ADM, HIS, RIS, serwery aplikacyjne, serwery wirtualne (CPU, RAM, HDD, ruch na interfejsach sieciowych),</w:t>
      </w:r>
    </w:p>
    <w:p w14:paraId="384BA506" w14:textId="77777777" w:rsidR="00936478" w:rsidRPr="00C0026A" w:rsidRDefault="00936478" w:rsidP="00936478">
      <w:pPr>
        <w:pStyle w:val="Akapitzlist"/>
        <w:numPr>
          <w:ilvl w:val="4"/>
          <w:numId w:val="13"/>
        </w:numPr>
        <w:shd w:val="clear" w:color="auto" w:fill="FFFFFF"/>
        <w:tabs>
          <w:tab w:val="clear" w:pos="4980"/>
        </w:tabs>
        <w:ind w:left="993"/>
        <w:jc w:val="both"/>
        <w:rPr>
          <w:rFonts w:ascii="Calibri" w:hAnsi="Calibri" w:cs="Calibri"/>
          <w:color w:val="222222"/>
          <w:sz w:val="20"/>
          <w:szCs w:val="20"/>
        </w:rPr>
      </w:pPr>
      <w:r w:rsidRPr="00C0026A">
        <w:rPr>
          <w:rFonts w:ascii="Calibri" w:hAnsi="Calibri" w:cs="Calibri"/>
          <w:color w:val="222222"/>
          <w:sz w:val="20"/>
          <w:szCs w:val="20"/>
        </w:rPr>
        <w:t>Firebox-Watchguard (CPU, RAM, dysk, interfejsy sieciowe oraz ruch sieciowy skonfigurowanych polityk bezpieczeństwa),</w:t>
      </w:r>
    </w:p>
    <w:p w14:paraId="4906B7C3" w14:textId="77777777" w:rsidR="00936478" w:rsidRPr="00C0026A" w:rsidRDefault="00936478" w:rsidP="00936478">
      <w:pPr>
        <w:pStyle w:val="Akapitzlist"/>
        <w:numPr>
          <w:ilvl w:val="4"/>
          <w:numId w:val="13"/>
        </w:numPr>
        <w:shd w:val="clear" w:color="auto" w:fill="FFFFFF"/>
        <w:tabs>
          <w:tab w:val="clear" w:pos="4980"/>
        </w:tabs>
        <w:ind w:left="993"/>
        <w:jc w:val="both"/>
        <w:rPr>
          <w:rFonts w:ascii="Calibri" w:hAnsi="Calibri" w:cs="Calibri"/>
          <w:color w:val="222222"/>
          <w:sz w:val="20"/>
          <w:szCs w:val="20"/>
        </w:rPr>
      </w:pPr>
      <w:r w:rsidRPr="00C0026A">
        <w:rPr>
          <w:rFonts w:ascii="Calibri" w:hAnsi="Calibri" w:cs="Calibri"/>
          <w:color w:val="222222"/>
          <w:sz w:val="20"/>
          <w:szCs w:val="20"/>
        </w:rPr>
        <w:t>monitorowania zarządzalnych aktywnych urządzeń sieciowych (monitorowane wszystkie interfejsy sieciowe oraz informacje na temat Firmware urządzeń),</w:t>
      </w:r>
    </w:p>
    <w:p w14:paraId="21C492DA" w14:textId="77777777" w:rsidR="00936478" w:rsidRPr="004D4F80" w:rsidRDefault="00936478" w:rsidP="00936478">
      <w:pPr>
        <w:pStyle w:val="Tekstpodstawowy"/>
        <w:numPr>
          <w:ilvl w:val="4"/>
          <w:numId w:val="13"/>
        </w:numPr>
        <w:tabs>
          <w:tab w:val="clear" w:pos="4980"/>
        </w:tabs>
        <w:spacing w:line="240" w:lineRule="auto"/>
        <w:ind w:left="993"/>
        <w:rPr>
          <w:rFonts w:asciiTheme="minorHAnsi" w:hAnsiTheme="minorHAnsi" w:cs="Tahoma"/>
          <w:sz w:val="20"/>
        </w:rPr>
      </w:pPr>
      <w:r w:rsidRPr="00AD5B0E">
        <w:rPr>
          <w:rFonts w:ascii="Calibri" w:hAnsi="Calibri" w:cs="Calibri"/>
          <w:color w:val="222222"/>
          <w:sz w:val="20"/>
        </w:rPr>
        <w:t>monitorowania kontrolerów domeny w zakresie CPU, RAM, HDD, ruchu na interfejsach sieciowych, interfejsów sieciowych, dodatkowo monitorowanie logów bezpieczeństwa na temat kont użytkowników (utworzenie, usunięcie, zablokowanie, odblokowanie, nieuprawnione próby dostępu, nieuprawnione próby instalacji serwisów, wyczyszczenie logów, nieudane próby logowania.</w:t>
      </w:r>
      <w:bookmarkEnd w:id="5"/>
    </w:p>
    <w:p w14:paraId="0D4274F6" w14:textId="77777777" w:rsidR="00936478" w:rsidRPr="004D4F80" w:rsidRDefault="00936478" w:rsidP="00936478">
      <w:pPr>
        <w:pStyle w:val="Tekstpodstawowy"/>
        <w:numPr>
          <w:ilvl w:val="4"/>
          <w:numId w:val="13"/>
        </w:numPr>
        <w:tabs>
          <w:tab w:val="clear" w:pos="4980"/>
        </w:tabs>
        <w:spacing w:line="240" w:lineRule="auto"/>
        <w:ind w:left="993"/>
        <w:rPr>
          <w:rFonts w:asciiTheme="minorHAnsi" w:hAnsiTheme="minorHAnsi" w:cs="Tahoma"/>
          <w:sz w:val="20"/>
        </w:rPr>
      </w:pPr>
      <w:r w:rsidRPr="004D4F80">
        <w:rPr>
          <w:rFonts w:ascii="Calibri" w:hAnsi="Calibri" w:cs="Calibri"/>
          <w:color w:val="222222"/>
          <w:sz w:val="20"/>
        </w:rPr>
        <w:t>monitoring kluczow</w:t>
      </w:r>
      <w:r>
        <w:rPr>
          <w:rFonts w:ascii="Calibri" w:hAnsi="Calibri" w:cs="Calibri"/>
          <w:color w:val="222222"/>
          <w:sz w:val="20"/>
        </w:rPr>
        <w:t>ych</w:t>
      </w:r>
      <w:r w:rsidRPr="004D4F80">
        <w:rPr>
          <w:rFonts w:ascii="Calibri" w:hAnsi="Calibri" w:cs="Calibri"/>
          <w:color w:val="222222"/>
          <w:sz w:val="20"/>
        </w:rPr>
        <w:t xml:space="preserve"> stron internetow</w:t>
      </w:r>
      <w:r>
        <w:rPr>
          <w:rFonts w:ascii="Calibri" w:hAnsi="Calibri" w:cs="Calibri"/>
          <w:color w:val="222222"/>
          <w:sz w:val="20"/>
        </w:rPr>
        <w:t>ych</w:t>
      </w:r>
      <w:r w:rsidRPr="004D4F80">
        <w:rPr>
          <w:rFonts w:ascii="Calibri" w:hAnsi="Calibri" w:cs="Calibri"/>
          <w:color w:val="222222"/>
          <w:sz w:val="20"/>
        </w:rPr>
        <w:t xml:space="preserve"> wskazan</w:t>
      </w:r>
      <w:r>
        <w:rPr>
          <w:rFonts w:ascii="Calibri" w:hAnsi="Calibri" w:cs="Calibri"/>
          <w:color w:val="222222"/>
          <w:sz w:val="20"/>
        </w:rPr>
        <w:t>ych</w:t>
      </w:r>
      <w:r w:rsidRPr="004D4F80">
        <w:rPr>
          <w:rFonts w:ascii="Calibri" w:hAnsi="Calibri" w:cs="Calibri"/>
          <w:color w:val="222222"/>
          <w:sz w:val="20"/>
        </w:rPr>
        <w:t xml:space="preserve"> przez Zamawiającego.</w:t>
      </w:r>
    </w:p>
    <w:p w14:paraId="498DCAF2" w14:textId="77777777" w:rsidR="00936478" w:rsidRPr="004D4F80" w:rsidRDefault="00936478" w:rsidP="00936478">
      <w:pPr>
        <w:pStyle w:val="Tekstpodstawowy"/>
        <w:spacing w:line="240" w:lineRule="auto"/>
        <w:ind w:left="993"/>
        <w:rPr>
          <w:rFonts w:asciiTheme="minorHAnsi" w:hAnsiTheme="minorHAnsi" w:cs="Tahoma"/>
          <w:sz w:val="20"/>
        </w:rPr>
      </w:pPr>
    </w:p>
    <w:p w14:paraId="5FAF8DFD" w14:textId="77777777" w:rsidR="00936478" w:rsidRPr="00D877D2" w:rsidRDefault="00936478" w:rsidP="00936478">
      <w:pPr>
        <w:shd w:val="clear" w:color="auto" w:fill="FFFFFF"/>
        <w:spacing w:after="240"/>
        <w:ind w:left="633"/>
        <w:jc w:val="both"/>
        <w:rPr>
          <w:rFonts w:ascii="Calibri" w:hAnsi="Calibri" w:cs="Calibri"/>
          <w:color w:val="222222"/>
          <w:sz w:val="20"/>
          <w:szCs w:val="20"/>
        </w:rPr>
      </w:pPr>
      <w:r w:rsidRPr="00D877D2">
        <w:rPr>
          <w:rFonts w:ascii="Calibri" w:hAnsi="Calibri" w:cs="Calibri"/>
          <w:color w:val="222222"/>
          <w:sz w:val="20"/>
          <w:szCs w:val="20"/>
        </w:rPr>
        <w:t>Rozwiązanie ma udostępniać pulpity prezentujące ww. parametry użytkownikowi / administratorowi wraz z konfigurowalnym zestawem powiadomień w przypadku przekroczenia krytycznych wartości wskazanych parametrów. Pulpity mają dodatkowo udostępniać dane w postaci graficznej.</w:t>
      </w:r>
    </w:p>
    <w:p w14:paraId="6CE70836" w14:textId="77777777" w:rsidR="00936478" w:rsidRDefault="00936478" w:rsidP="00936478">
      <w:pPr>
        <w:pStyle w:val="Tekstpodstawowy"/>
        <w:spacing w:line="240" w:lineRule="auto"/>
        <w:ind w:left="567" w:hanging="425"/>
        <w:rPr>
          <w:rFonts w:asciiTheme="minorHAnsi" w:hAnsiTheme="minorHAnsi" w:cs="Tahoma"/>
          <w:sz w:val="20"/>
        </w:rPr>
      </w:pPr>
      <w:r w:rsidRPr="001F05D2">
        <w:rPr>
          <w:rFonts w:asciiTheme="minorHAnsi" w:hAnsiTheme="minorHAnsi" w:cs="Tahoma"/>
          <w:sz w:val="20"/>
        </w:rPr>
        <w:t>9)</w:t>
      </w:r>
      <w:r w:rsidRPr="001F05D2">
        <w:rPr>
          <w:rFonts w:asciiTheme="minorHAnsi" w:hAnsiTheme="minorHAnsi" w:cs="Tahoma"/>
          <w:sz w:val="20"/>
        </w:rPr>
        <w:tab/>
        <w:t xml:space="preserve">Pełny nadzór nad systemem monitoringu infrastruktury IT opisanym w punkcie </w:t>
      </w:r>
      <w:r>
        <w:rPr>
          <w:rFonts w:asciiTheme="minorHAnsi" w:hAnsiTheme="minorHAnsi" w:cs="Tahoma"/>
          <w:sz w:val="20"/>
        </w:rPr>
        <w:t>8</w:t>
      </w:r>
      <w:r w:rsidRPr="001F05D2">
        <w:rPr>
          <w:rFonts w:asciiTheme="minorHAnsi" w:hAnsiTheme="minorHAnsi" w:cs="Tahoma"/>
          <w:sz w:val="20"/>
        </w:rPr>
        <w:t>)</w:t>
      </w:r>
      <w:r>
        <w:rPr>
          <w:rFonts w:asciiTheme="minorHAnsi" w:hAnsiTheme="minorHAnsi" w:cs="Tahoma"/>
          <w:sz w:val="20"/>
        </w:rPr>
        <w:t>.</w:t>
      </w:r>
    </w:p>
    <w:p w14:paraId="7632EFA2" w14:textId="77777777" w:rsidR="00936478" w:rsidRPr="001F05D2" w:rsidRDefault="00936478" w:rsidP="00936478">
      <w:pPr>
        <w:pStyle w:val="Tekstpodstawowy"/>
        <w:spacing w:line="240" w:lineRule="auto"/>
        <w:ind w:left="567" w:hanging="425"/>
        <w:rPr>
          <w:rFonts w:asciiTheme="minorHAnsi" w:hAnsiTheme="minorHAnsi" w:cs="Tahoma"/>
          <w:sz w:val="20"/>
        </w:rPr>
      </w:pPr>
      <w:r w:rsidRPr="001F05D2">
        <w:rPr>
          <w:rFonts w:asciiTheme="minorHAnsi" w:hAnsiTheme="minorHAnsi" w:cs="Tahoma"/>
          <w:sz w:val="20"/>
        </w:rPr>
        <w:t>10)</w:t>
      </w:r>
      <w:r w:rsidRPr="001F05D2">
        <w:rPr>
          <w:rFonts w:asciiTheme="minorHAnsi" w:hAnsiTheme="minorHAnsi" w:cs="Tahoma"/>
          <w:sz w:val="20"/>
        </w:rPr>
        <w:tab/>
        <w:t xml:space="preserve">Pełny nadzór nad infrastrukturą dostarczoną w ramach projektu Polska Cyfrowa, </w:t>
      </w:r>
    </w:p>
    <w:p w14:paraId="1B2008F9" w14:textId="77777777" w:rsidR="00936478" w:rsidRPr="00834730" w:rsidRDefault="00936478" w:rsidP="00936478">
      <w:pPr>
        <w:pStyle w:val="Tekstpodstawowy"/>
        <w:spacing w:line="240" w:lineRule="auto"/>
        <w:ind w:left="567" w:hanging="425"/>
        <w:rPr>
          <w:rFonts w:asciiTheme="minorHAnsi" w:hAnsiTheme="minorHAnsi" w:cs="Tahoma"/>
          <w:sz w:val="20"/>
        </w:rPr>
      </w:pPr>
      <w:r w:rsidRPr="001F05D2">
        <w:rPr>
          <w:rFonts w:asciiTheme="minorHAnsi" w:hAnsiTheme="minorHAnsi" w:cs="Tahoma"/>
          <w:sz w:val="20"/>
        </w:rPr>
        <w:t>11)</w:t>
      </w:r>
      <w:r w:rsidRPr="001F05D2">
        <w:rPr>
          <w:rFonts w:asciiTheme="minorHAnsi" w:hAnsiTheme="minorHAnsi" w:cs="Tahoma"/>
          <w:sz w:val="20"/>
        </w:rPr>
        <w:tab/>
        <w:t>Monitoring komunikatów i korespondencji z CSRiT i, w porozumieniu z Zamawiającym, wdrażanie wymagań opisanych przez ten organ, gdzie koszty niezbędnych materiałów pokrywa Zamawiający.</w:t>
      </w:r>
    </w:p>
    <w:p w14:paraId="3704FA52" w14:textId="77777777" w:rsidR="00936478" w:rsidRPr="00751C3A" w:rsidRDefault="00936478" w:rsidP="00936478">
      <w:pPr>
        <w:ind w:left="567" w:hanging="425"/>
        <w:jc w:val="both"/>
        <w:rPr>
          <w:rFonts w:ascii="Calibri" w:hAnsi="Calibri" w:cs="Calibri"/>
          <w:sz w:val="20"/>
          <w:szCs w:val="20"/>
        </w:rPr>
      </w:pPr>
      <w:r w:rsidRPr="00751C3A">
        <w:rPr>
          <w:rFonts w:ascii="Calibri" w:hAnsi="Calibri" w:cs="Calibri"/>
          <w:sz w:val="20"/>
          <w:szCs w:val="20"/>
        </w:rPr>
        <w:br w:type="page"/>
      </w:r>
    </w:p>
    <w:p w14:paraId="4990A04B" w14:textId="77777777" w:rsidR="00A856E9" w:rsidRPr="00751C3A" w:rsidRDefault="00A856E9" w:rsidP="00A856E9">
      <w:pPr>
        <w:jc w:val="right"/>
        <w:rPr>
          <w:rFonts w:ascii="Calibri" w:hAnsi="Calibri" w:cs="Calibri"/>
          <w:b/>
          <w:sz w:val="20"/>
          <w:szCs w:val="20"/>
        </w:rPr>
      </w:pPr>
      <w:r w:rsidRPr="00751C3A">
        <w:rPr>
          <w:rFonts w:ascii="Calibri" w:hAnsi="Calibri" w:cs="Calibri"/>
          <w:b/>
          <w:sz w:val="20"/>
          <w:szCs w:val="20"/>
        </w:rPr>
        <w:lastRenderedPageBreak/>
        <w:t xml:space="preserve">ZAŁĄCZNIK NR 2 DO UMOWY NR </w:t>
      </w:r>
      <w:r>
        <w:rPr>
          <w:rFonts w:ascii="Calibri" w:hAnsi="Calibri" w:cs="Calibri"/>
          <w:b/>
          <w:sz w:val="20"/>
          <w:szCs w:val="20"/>
        </w:rPr>
        <w:t>…………………………………</w:t>
      </w:r>
    </w:p>
    <w:p w14:paraId="4C6249D1" w14:textId="77777777" w:rsidR="00A856E9" w:rsidRPr="00751C3A" w:rsidRDefault="00A856E9" w:rsidP="00A856E9">
      <w:pPr>
        <w:pStyle w:val="Tekstpodstawowy"/>
        <w:spacing w:line="240" w:lineRule="auto"/>
        <w:rPr>
          <w:rFonts w:ascii="Calibri" w:hAnsi="Calibri" w:cs="Calibri"/>
          <w:sz w:val="20"/>
        </w:rPr>
      </w:pPr>
    </w:p>
    <w:bookmarkEnd w:id="4"/>
    <w:p w14:paraId="71B6B854" w14:textId="77777777" w:rsidR="00A856E9" w:rsidRPr="00751C3A" w:rsidRDefault="00A856E9" w:rsidP="00A856E9">
      <w:pPr>
        <w:pStyle w:val="Tekstpodstawowy"/>
        <w:spacing w:line="240" w:lineRule="auto"/>
        <w:rPr>
          <w:rFonts w:ascii="Calibri" w:hAnsi="Calibri" w:cs="Calibri"/>
          <w:sz w:val="20"/>
        </w:rPr>
      </w:pPr>
    </w:p>
    <w:p w14:paraId="09CA73D1" w14:textId="77777777" w:rsidR="00A856E9" w:rsidRPr="00751C3A" w:rsidRDefault="00A856E9" w:rsidP="00A856E9">
      <w:pPr>
        <w:pStyle w:val="Tekstpodstawowy"/>
        <w:spacing w:line="240" w:lineRule="auto"/>
        <w:rPr>
          <w:rFonts w:ascii="Calibri" w:hAnsi="Calibri" w:cs="Calibri"/>
          <w:sz w:val="20"/>
        </w:rPr>
      </w:pPr>
      <w:r w:rsidRPr="00751C3A">
        <w:rPr>
          <w:rFonts w:ascii="Calibri" w:hAnsi="Calibri" w:cs="Calibri"/>
          <w:sz w:val="20"/>
        </w:rPr>
        <w:t>Lista osób uprawnionych do zlecenia prac / wysyłania zgłoszeń ze strony Zamawiającego:</w:t>
      </w:r>
    </w:p>
    <w:p w14:paraId="36C9D1CC" w14:textId="77777777" w:rsidR="00A856E9" w:rsidRPr="00751C3A" w:rsidRDefault="00A856E9" w:rsidP="00A856E9">
      <w:pPr>
        <w:pStyle w:val="Tekstpodstawowy"/>
        <w:spacing w:line="240" w:lineRule="auto"/>
        <w:rPr>
          <w:rFonts w:ascii="Calibri" w:hAnsi="Calibri" w:cs="Calibri"/>
          <w:sz w:val="20"/>
        </w:rPr>
      </w:pPr>
    </w:p>
    <w:tbl>
      <w:tblPr>
        <w:tblStyle w:val="Tabela-Siatka"/>
        <w:tblW w:w="0" w:type="auto"/>
        <w:tblLook w:val="04A0" w:firstRow="1" w:lastRow="0" w:firstColumn="1" w:lastColumn="0" w:noHBand="0" w:noVBand="1"/>
      </w:tblPr>
      <w:tblGrid>
        <w:gridCol w:w="401"/>
        <w:gridCol w:w="1560"/>
        <w:gridCol w:w="1862"/>
        <w:gridCol w:w="3685"/>
        <w:gridCol w:w="1554"/>
      </w:tblGrid>
      <w:tr w:rsidR="00A856E9" w:rsidRPr="00751C3A" w14:paraId="624109A0" w14:textId="77777777" w:rsidTr="00D478B7">
        <w:tc>
          <w:tcPr>
            <w:tcW w:w="401" w:type="dxa"/>
          </w:tcPr>
          <w:p w14:paraId="778253C6"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w:t>
            </w:r>
          </w:p>
        </w:tc>
        <w:tc>
          <w:tcPr>
            <w:tcW w:w="1560" w:type="dxa"/>
          </w:tcPr>
          <w:p w14:paraId="5DD4DCDF" w14:textId="77777777" w:rsidR="00A856E9" w:rsidRPr="00751C3A" w:rsidRDefault="00A856E9" w:rsidP="00D478B7">
            <w:pPr>
              <w:pStyle w:val="Tekstpodstawowy"/>
              <w:spacing w:line="240" w:lineRule="auto"/>
              <w:rPr>
                <w:rFonts w:ascii="Calibri" w:hAnsi="Calibri" w:cs="Calibri"/>
                <w:sz w:val="20"/>
              </w:rPr>
            </w:pPr>
            <w:r w:rsidRPr="00751C3A">
              <w:rPr>
                <w:rFonts w:ascii="Calibri" w:hAnsi="Calibri" w:cs="Calibri"/>
                <w:sz w:val="20"/>
              </w:rPr>
              <w:t>Imię</w:t>
            </w:r>
          </w:p>
        </w:tc>
        <w:tc>
          <w:tcPr>
            <w:tcW w:w="1862" w:type="dxa"/>
          </w:tcPr>
          <w:p w14:paraId="4A2A4049" w14:textId="77777777" w:rsidR="00A856E9" w:rsidRPr="00751C3A" w:rsidRDefault="00A856E9" w:rsidP="00D478B7">
            <w:pPr>
              <w:pStyle w:val="Tekstpodstawowy"/>
              <w:spacing w:line="240" w:lineRule="auto"/>
              <w:rPr>
                <w:rFonts w:ascii="Calibri" w:hAnsi="Calibri" w:cs="Calibri"/>
                <w:sz w:val="20"/>
              </w:rPr>
            </w:pPr>
            <w:r w:rsidRPr="00751C3A">
              <w:rPr>
                <w:rFonts w:ascii="Calibri" w:hAnsi="Calibri" w:cs="Calibri"/>
                <w:sz w:val="20"/>
              </w:rPr>
              <w:t>Nazwisko</w:t>
            </w:r>
          </w:p>
        </w:tc>
        <w:tc>
          <w:tcPr>
            <w:tcW w:w="3685" w:type="dxa"/>
          </w:tcPr>
          <w:p w14:paraId="51F1123A" w14:textId="77777777" w:rsidR="00A856E9" w:rsidRPr="00751C3A" w:rsidRDefault="00A856E9" w:rsidP="00D478B7">
            <w:pPr>
              <w:pStyle w:val="Tekstpodstawowy"/>
              <w:spacing w:line="240" w:lineRule="auto"/>
              <w:rPr>
                <w:rFonts w:ascii="Calibri" w:hAnsi="Calibri" w:cs="Calibri"/>
                <w:sz w:val="20"/>
              </w:rPr>
            </w:pPr>
            <w:r w:rsidRPr="00751C3A">
              <w:rPr>
                <w:rFonts w:ascii="Calibri" w:hAnsi="Calibri" w:cs="Calibri"/>
                <w:sz w:val="20"/>
              </w:rPr>
              <w:t>E-mail</w:t>
            </w:r>
          </w:p>
        </w:tc>
        <w:tc>
          <w:tcPr>
            <w:tcW w:w="1554" w:type="dxa"/>
          </w:tcPr>
          <w:p w14:paraId="28550F84" w14:textId="77777777" w:rsidR="00A856E9" w:rsidRPr="00751C3A" w:rsidRDefault="00A856E9" w:rsidP="00D478B7">
            <w:pPr>
              <w:pStyle w:val="Tekstpodstawowy"/>
              <w:spacing w:line="240" w:lineRule="auto"/>
              <w:rPr>
                <w:rFonts w:ascii="Calibri" w:hAnsi="Calibri" w:cs="Calibri"/>
                <w:sz w:val="20"/>
              </w:rPr>
            </w:pPr>
            <w:r w:rsidRPr="00751C3A">
              <w:rPr>
                <w:rFonts w:ascii="Calibri" w:hAnsi="Calibri" w:cs="Calibri"/>
                <w:sz w:val="20"/>
              </w:rPr>
              <w:t>Tel. kom.</w:t>
            </w:r>
          </w:p>
        </w:tc>
      </w:tr>
      <w:tr w:rsidR="00A856E9" w:rsidRPr="00751C3A" w14:paraId="1376290F" w14:textId="77777777" w:rsidTr="00D478B7">
        <w:tc>
          <w:tcPr>
            <w:tcW w:w="401" w:type="dxa"/>
          </w:tcPr>
          <w:p w14:paraId="741B34AF"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1</w:t>
            </w:r>
          </w:p>
        </w:tc>
        <w:tc>
          <w:tcPr>
            <w:tcW w:w="1560" w:type="dxa"/>
          </w:tcPr>
          <w:p w14:paraId="52C11D8D" w14:textId="4190BA4F"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Jerzy</w:t>
            </w:r>
          </w:p>
        </w:tc>
        <w:tc>
          <w:tcPr>
            <w:tcW w:w="1862" w:type="dxa"/>
          </w:tcPr>
          <w:p w14:paraId="55978D5A" w14:textId="5CA4FDBE"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Miller</w:t>
            </w:r>
          </w:p>
        </w:tc>
        <w:tc>
          <w:tcPr>
            <w:tcW w:w="3685" w:type="dxa"/>
          </w:tcPr>
          <w:p w14:paraId="32169B73" w14:textId="0F002EA1"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sekretariat@wspl.kolobrzeg.pl</w:t>
            </w:r>
          </w:p>
        </w:tc>
        <w:tc>
          <w:tcPr>
            <w:tcW w:w="1554" w:type="dxa"/>
          </w:tcPr>
          <w:p w14:paraId="285657E1" w14:textId="4140885C"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502374590</w:t>
            </w:r>
          </w:p>
        </w:tc>
      </w:tr>
      <w:tr w:rsidR="00A856E9" w:rsidRPr="00751C3A" w14:paraId="16AA5B71" w14:textId="77777777" w:rsidTr="00D478B7">
        <w:tc>
          <w:tcPr>
            <w:tcW w:w="401" w:type="dxa"/>
          </w:tcPr>
          <w:p w14:paraId="3711E184"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2</w:t>
            </w:r>
          </w:p>
        </w:tc>
        <w:tc>
          <w:tcPr>
            <w:tcW w:w="1560" w:type="dxa"/>
          </w:tcPr>
          <w:p w14:paraId="44056037" w14:textId="68482FBB"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Henryk</w:t>
            </w:r>
          </w:p>
        </w:tc>
        <w:tc>
          <w:tcPr>
            <w:tcW w:w="1862" w:type="dxa"/>
          </w:tcPr>
          <w:p w14:paraId="1D4900F7" w14:textId="40A74D3F"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Dworzański</w:t>
            </w:r>
          </w:p>
        </w:tc>
        <w:tc>
          <w:tcPr>
            <w:tcW w:w="3685" w:type="dxa"/>
          </w:tcPr>
          <w:p w14:paraId="14B6B530" w14:textId="3A58F8E4"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sekretariat@wspl.kolobrzeg.pl</w:t>
            </w:r>
          </w:p>
        </w:tc>
        <w:tc>
          <w:tcPr>
            <w:tcW w:w="1554" w:type="dxa"/>
          </w:tcPr>
          <w:p w14:paraId="4051A16B" w14:textId="63BBFD8C"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602596501</w:t>
            </w:r>
          </w:p>
        </w:tc>
      </w:tr>
      <w:tr w:rsidR="00A856E9" w:rsidRPr="00751C3A" w14:paraId="2A297837" w14:textId="77777777" w:rsidTr="00D478B7">
        <w:tc>
          <w:tcPr>
            <w:tcW w:w="401" w:type="dxa"/>
          </w:tcPr>
          <w:p w14:paraId="2082C22A"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3</w:t>
            </w:r>
          </w:p>
        </w:tc>
        <w:tc>
          <w:tcPr>
            <w:tcW w:w="1560" w:type="dxa"/>
          </w:tcPr>
          <w:p w14:paraId="535F7D01" w14:textId="345BFA44"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Krystyna</w:t>
            </w:r>
          </w:p>
        </w:tc>
        <w:tc>
          <w:tcPr>
            <w:tcW w:w="1862" w:type="dxa"/>
          </w:tcPr>
          <w:p w14:paraId="114B6E9A" w14:textId="6D4B40F3"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Karaś</w:t>
            </w:r>
          </w:p>
        </w:tc>
        <w:tc>
          <w:tcPr>
            <w:tcW w:w="3685" w:type="dxa"/>
          </w:tcPr>
          <w:p w14:paraId="15DEB841" w14:textId="025115C8"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sekretariat@wspl.kolobrzeg.pl</w:t>
            </w:r>
          </w:p>
        </w:tc>
        <w:tc>
          <w:tcPr>
            <w:tcW w:w="1554" w:type="dxa"/>
          </w:tcPr>
          <w:p w14:paraId="1C4F52D5" w14:textId="3DFAD2AE"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515150384</w:t>
            </w:r>
          </w:p>
        </w:tc>
      </w:tr>
      <w:tr w:rsidR="00A856E9" w:rsidRPr="00751C3A" w14:paraId="7C75154B" w14:textId="77777777" w:rsidTr="00D478B7">
        <w:tc>
          <w:tcPr>
            <w:tcW w:w="401" w:type="dxa"/>
          </w:tcPr>
          <w:p w14:paraId="13F5B0B9"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4</w:t>
            </w:r>
          </w:p>
        </w:tc>
        <w:tc>
          <w:tcPr>
            <w:tcW w:w="1560" w:type="dxa"/>
          </w:tcPr>
          <w:p w14:paraId="53895B68" w14:textId="479CDAAB"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Iwona</w:t>
            </w:r>
          </w:p>
        </w:tc>
        <w:tc>
          <w:tcPr>
            <w:tcW w:w="1862" w:type="dxa"/>
          </w:tcPr>
          <w:p w14:paraId="57849972" w14:textId="7B07AD06"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Witkowska</w:t>
            </w:r>
          </w:p>
        </w:tc>
        <w:tc>
          <w:tcPr>
            <w:tcW w:w="3685" w:type="dxa"/>
          </w:tcPr>
          <w:p w14:paraId="14FF7D23" w14:textId="741DA3CB"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sekretariat@wspl.kolobrzeg.pl</w:t>
            </w:r>
          </w:p>
        </w:tc>
        <w:tc>
          <w:tcPr>
            <w:tcW w:w="1554" w:type="dxa"/>
          </w:tcPr>
          <w:p w14:paraId="28706F93" w14:textId="425176CD"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511982404</w:t>
            </w:r>
          </w:p>
        </w:tc>
      </w:tr>
      <w:tr w:rsidR="00A856E9" w:rsidRPr="00751C3A" w14:paraId="101739C1" w14:textId="77777777" w:rsidTr="00D478B7">
        <w:tc>
          <w:tcPr>
            <w:tcW w:w="401" w:type="dxa"/>
          </w:tcPr>
          <w:p w14:paraId="32BED59C" w14:textId="77777777" w:rsidR="00A856E9" w:rsidRPr="00751C3A" w:rsidRDefault="00A856E9" w:rsidP="00D478B7">
            <w:pPr>
              <w:pStyle w:val="Tekstpodstawowy"/>
              <w:spacing w:line="240" w:lineRule="auto"/>
              <w:jc w:val="center"/>
              <w:rPr>
                <w:rFonts w:ascii="Calibri" w:hAnsi="Calibri" w:cs="Calibri"/>
                <w:sz w:val="20"/>
              </w:rPr>
            </w:pPr>
            <w:r w:rsidRPr="00751C3A">
              <w:rPr>
                <w:rFonts w:ascii="Calibri" w:hAnsi="Calibri" w:cs="Calibri"/>
                <w:sz w:val="20"/>
              </w:rPr>
              <w:t>5</w:t>
            </w:r>
          </w:p>
        </w:tc>
        <w:tc>
          <w:tcPr>
            <w:tcW w:w="1560" w:type="dxa"/>
          </w:tcPr>
          <w:p w14:paraId="5E1582C8" w14:textId="677DB566"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Dominika</w:t>
            </w:r>
          </w:p>
        </w:tc>
        <w:tc>
          <w:tcPr>
            <w:tcW w:w="1862" w:type="dxa"/>
          </w:tcPr>
          <w:p w14:paraId="7A472CF0" w14:textId="605098BB"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Czajkowska</w:t>
            </w:r>
          </w:p>
        </w:tc>
        <w:tc>
          <w:tcPr>
            <w:tcW w:w="3685" w:type="dxa"/>
          </w:tcPr>
          <w:p w14:paraId="1793DDD0" w14:textId="04E43136"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sekretariat@wspl.kolobrzeg.pl</w:t>
            </w:r>
          </w:p>
        </w:tc>
        <w:tc>
          <w:tcPr>
            <w:tcW w:w="1554" w:type="dxa"/>
          </w:tcPr>
          <w:p w14:paraId="1EB13A53" w14:textId="4A4780DF" w:rsidR="00A856E9" w:rsidRPr="00751C3A" w:rsidRDefault="00296104" w:rsidP="00D478B7">
            <w:pPr>
              <w:pStyle w:val="Tekstpodstawowy"/>
              <w:spacing w:line="240" w:lineRule="auto"/>
              <w:rPr>
                <w:rFonts w:ascii="Calibri" w:hAnsi="Calibri" w:cs="Calibri"/>
                <w:sz w:val="20"/>
              </w:rPr>
            </w:pPr>
            <w:r>
              <w:rPr>
                <w:rFonts w:ascii="Calibri" w:hAnsi="Calibri" w:cs="Calibri"/>
                <w:sz w:val="20"/>
              </w:rPr>
              <w:t>943548937</w:t>
            </w:r>
          </w:p>
        </w:tc>
      </w:tr>
    </w:tbl>
    <w:p w14:paraId="660F4C0C" w14:textId="77777777" w:rsidR="00A856E9" w:rsidRDefault="00A856E9" w:rsidP="00A856E9">
      <w:pPr>
        <w:pStyle w:val="Tekstpodstawowy"/>
        <w:spacing w:line="240" w:lineRule="auto"/>
        <w:rPr>
          <w:rFonts w:ascii="Calibri" w:hAnsi="Calibri" w:cs="Calibri"/>
          <w:sz w:val="20"/>
        </w:rPr>
      </w:pPr>
    </w:p>
    <w:p w14:paraId="73E54545" w14:textId="77777777" w:rsidR="00A856E9" w:rsidRDefault="00A856E9" w:rsidP="00A856E9">
      <w:pPr>
        <w:rPr>
          <w:rFonts w:ascii="Calibri" w:hAnsi="Calibri" w:cs="Calibri"/>
          <w:sz w:val="20"/>
          <w:szCs w:val="20"/>
        </w:rPr>
      </w:pPr>
      <w:r>
        <w:rPr>
          <w:rFonts w:ascii="Calibri" w:hAnsi="Calibri" w:cs="Calibri"/>
          <w:sz w:val="20"/>
        </w:rPr>
        <w:br w:type="page"/>
      </w:r>
    </w:p>
    <w:sectPr w:rsidR="00A856E9" w:rsidSect="005B17C7">
      <w:footerReference w:type="default" r:id="rId9"/>
      <w:pgSz w:w="11906" w:h="16838"/>
      <w:pgMar w:top="1560"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34A0" w14:textId="77777777" w:rsidR="002842CA" w:rsidRDefault="002842CA" w:rsidP="005F5707">
      <w:r>
        <w:separator/>
      </w:r>
    </w:p>
  </w:endnote>
  <w:endnote w:type="continuationSeparator" w:id="0">
    <w:p w14:paraId="7C99C675" w14:textId="77777777" w:rsidR="002842CA" w:rsidRDefault="002842CA" w:rsidP="005F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w:charset w:val="00"/>
    <w:family w:val="auto"/>
    <w:pitch w:val="variable"/>
    <w:sig w:usb0="A00002FF" w:usb1="7800205A" w:usb2="146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868E" w14:textId="77777777" w:rsidR="0069342B" w:rsidRDefault="0069342B">
    <w:pPr>
      <w:pStyle w:val="Stopka"/>
      <w:jc w:val="right"/>
    </w:pPr>
  </w:p>
  <w:p w14:paraId="5AD7C250" w14:textId="1AACF7E8" w:rsidR="0069342B" w:rsidRPr="00224DFC" w:rsidRDefault="00BA699F">
    <w:pPr>
      <w:pStyle w:val="Stopka"/>
      <w:jc w:val="right"/>
      <w:rPr>
        <w:rFonts w:ascii="Verdana" w:hAnsi="Verdana"/>
        <w:sz w:val="14"/>
        <w:szCs w:val="14"/>
      </w:rPr>
    </w:pPr>
    <w:r>
      <w:rPr>
        <w:noProof/>
      </w:rPr>
      <mc:AlternateContent>
        <mc:Choice Requires="wps">
          <w:drawing>
            <wp:anchor distT="4294967295" distB="4294967295" distL="114300" distR="114300" simplePos="0" relativeHeight="251660288" behindDoc="0" locked="0" layoutInCell="1" allowOverlap="1" wp14:anchorId="7326482F" wp14:editId="1EAC2C29">
              <wp:simplePos x="0" y="0"/>
              <wp:positionH relativeFrom="column">
                <wp:posOffset>24130</wp:posOffset>
              </wp:positionH>
              <wp:positionV relativeFrom="paragraph">
                <wp:posOffset>-53341</wp:posOffset>
              </wp:positionV>
              <wp:extent cx="57435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09F0B" id="_x0000_t32" coordsize="21600,21600" o:spt="32" o:oned="t" path="m,l21600,21600e" filled="f">
              <v:path arrowok="t" fillok="f" o:connecttype="none"/>
              <o:lock v:ext="edit" shapetype="t"/>
            </v:shapetype>
            <v:shape id="AutoShape 4" o:spid="_x0000_s1026" type="#_x0000_t32" style="position:absolute;margin-left:1.9pt;margin-top:-4.2pt;width:45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7E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"/>
          </w:pict>
        </mc:Fallback>
      </mc:AlternateContent>
    </w:r>
    <w:sdt>
      <w:sdtPr>
        <w:rPr>
          <w:rFonts w:ascii="Verdana" w:hAnsi="Verdana"/>
          <w:sz w:val="14"/>
          <w:szCs w:val="14"/>
        </w:rPr>
        <w:id w:val="393589913"/>
        <w:docPartObj>
          <w:docPartGallery w:val="Page Numbers (Bottom of Page)"/>
          <w:docPartUnique/>
        </w:docPartObj>
      </w:sdtPr>
      <w:sdtContent>
        <w:sdt>
          <w:sdtPr>
            <w:rPr>
              <w:rFonts w:ascii="Verdana" w:hAnsi="Verdana"/>
              <w:sz w:val="14"/>
              <w:szCs w:val="14"/>
            </w:rPr>
            <w:id w:val="810570653"/>
            <w:docPartObj>
              <w:docPartGallery w:val="Page Numbers (Top of Page)"/>
              <w:docPartUnique/>
            </w:docPartObj>
          </w:sdtPr>
          <w:sdtContent>
            <w:r w:rsidRPr="00224DFC">
              <w:rPr>
                <w:rFonts w:ascii="Verdana" w:hAnsi="Verdana"/>
                <w:sz w:val="14"/>
                <w:szCs w:val="14"/>
              </w:rPr>
              <w:t xml:space="preserve">Strona </w:t>
            </w:r>
            <w:r w:rsidRPr="00224DFC">
              <w:rPr>
                <w:rFonts w:ascii="Verdana" w:hAnsi="Verdana"/>
                <w:b/>
                <w:sz w:val="14"/>
                <w:szCs w:val="14"/>
              </w:rPr>
              <w:fldChar w:fldCharType="begin"/>
            </w:r>
            <w:r w:rsidRPr="00224DFC">
              <w:rPr>
                <w:rFonts w:ascii="Verdana" w:hAnsi="Verdana"/>
                <w:b/>
                <w:sz w:val="14"/>
                <w:szCs w:val="14"/>
              </w:rPr>
              <w:instrText>PAGE</w:instrText>
            </w:r>
            <w:r w:rsidRPr="00224DFC">
              <w:rPr>
                <w:rFonts w:ascii="Verdana" w:hAnsi="Verdana"/>
                <w:b/>
                <w:sz w:val="14"/>
                <w:szCs w:val="14"/>
              </w:rPr>
              <w:fldChar w:fldCharType="separate"/>
            </w:r>
            <w:r w:rsidR="005E5F97">
              <w:rPr>
                <w:rFonts w:ascii="Verdana" w:hAnsi="Verdana"/>
                <w:b/>
                <w:noProof/>
                <w:sz w:val="14"/>
                <w:szCs w:val="14"/>
              </w:rPr>
              <w:t>8</w:t>
            </w:r>
            <w:r w:rsidRPr="00224DFC">
              <w:rPr>
                <w:rFonts w:ascii="Verdana" w:hAnsi="Verdana"/>
                <w:b/>
                <w:sz w:val="14"/>
                <w:szCs w:val="14"/>
              </w:rPr>
              <w:fldChar w:fldCharType="end"/>
            </w:r>
            <w:r w:rsidRPr="00224DFC">
              <w:rPr>
                <w:rFonts w:ascii="Verdana" w:hAnsi="Verdana"/>
                <w:sz w:val="14"/>
                <w:szCs w:val="14"/>
              </w:rPr>
              <w:t xml:space="preserve"> z </w:t>
            </w:r>
            <w:r w:rsidRPr="00224DFC">
              <w:rPr>
                <w:rFonts w:ascii="Verdana" w:hAnsi="Verdana"/>
                <w:b/>
                <w:sz w:val="14"/>
                <w:szCs w:val="14"/>
              </w:rPr>
              <w:fldChar w:fldCharType="begin"/>
            </w:r>
            <w:r w:rsidRPr="00224DFC">
              <w:rPr>
                <w:rFonts w:ascii="Verdana" w:hAnsi="Verdana"/>
                <w:b/>
                <w:sz w:val="14"/>
                <w:szCs w:val="14"/>
              </w:rPr>
              <w:instrText>NUMPAGES</w:instrText>
            </w:r>
            <w:r w:rsidRPr="00224DFC">
              <w:rPr>
                <w:rFonts w:ascii="Verdana" w:hAnsi="Verdana"/>
                <w:b/>
                <w:sz w:val="14"/>
                <w:szCs w:val="14"/>
              </w:rPr>
              <w:fldChar w:fldCharType="separate"/>
            </w:r>
            <w:r w:rsidR="005E5F97">
              <w:rPr>
                <w:rFonts w:ascii="Verdana" w:hAnsi="Verdana"/>
                <w:b/>
                <w:noProof/>
                <w:sz w:val="14"/>
                <w:szCs w:val="14"/>
              </w:rPr>
              <w:t>8</w:t>
            </w:r>
            <w:r w:rsidRPr="00224DFC">
              <w:rPr>
                <w:rFonts w:ascii="Verdana" w:hAnsi="Verdana"/>
                <w:b/>
                <w:sz w:val="14"/>
                <w:szCs w:val="14"/>
              </w:rPr>
              <w:fldChar w:fldCharType="end"/>
            </w:r>
          </w:sdtContent>
        </w:sdt>
      </w:sdtContent>
    </w:sdt>
  </w:p>
  <w:p w14:paraId="224650E7" w14:textId="77777777" w:rsidR="0069342B" w:rsidRDefault="0069342B" w:rsidP="00224DF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7B41" w14:textId="77777777" w:rsidR="002842CA" w:rsidRDefault="002842CA" w:rsidP="005F5707">
      <w:r>
        <w:separator/>
      </w:r>
    </w:p>
  </w:footnote>
  <w:footnote w:type="continuationSeparator" w:id="0">
    <w:p w14:paraId="62D767D1" w14:textId="77777777" w:rsidR="002842CA" w:rsidRDefault="002842CA" w:rsidP="005F5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F1CF6"/>
    <w:multiLevelType w:val="hybridMultilevel"/>
    <w:tmpl w:val="DF8A6E8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C504E0A"/>
    <w:multiLevelType w:val="multilevel"/>
    <w:tmpl w:val="2C60AB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331F19"/>
    <w:multiLevelType w:val="hybridMultilevel"/>
    <w:tmpl w:val="98161E0C"/>
    <w:lvl w:ilvl="0" w:tplc="FFFFFFFF">
      <w:start w:val="1"/>
      <w:numFmt w:val="decimal"/>
      <w:lvlText w:val="%1)"/>
      <w:lvlJc w:val="left"/>
      <w:pPr>
        <w:tabs>
          <w:tab w:val="num" w:pos="2100"/>
        </w:tabs>
        <w:ind w:left="2100" w:hanging="360"/>
      </w:pPr>
      <w:rPr>
        <w:rFonts w:asciiTheme="minorHAnsi" w:eastAsia="Times New Roman" w:hAnsiTheme="minorHAnsi" w:cs="Tahoma"/>
      </w:rPr>
    </w:lvl>
    <w:lvl w:ilvl="1" w:tplc="FFFFFFFF">
      <w:start w:val="1"/>
      <w:numFmt w:val="decimal"/>
      <w:lvlText w:val="%2)"/>
      <w:lvlJc w:val="left"/>
      <w:pPr>
        <w:tabs>
          <w:tab w:val="num" w:pos="2820"/>
        </w:tabs>
        <w:ind w:left="2820" w:hanging="360"/>
      </w:pPr>
    </w:lvl>
    <w:lvl w:ilvl="2" w:tplc="04150017">
      <w:start w:val="1"/>
      <w:numFmt w:val="lowerLetter"/>
      <w:lvlText w:val="%3)"/>
      <w:lvlJc w:val="left"/>
      <w:pPr>
        <w:ind w:left="3720" w:hanging="360"/>
      </w:pPr>
    </w:lvl>
    <w:lvl w:ilvl="3" w:tplc="FFFFFFFF">
      <w:start w:val="2"/>
      <w:numFmt w:val="decimal"/>
      <w:lvlText w:val="%4"/>
      <w:lvlJc w:val="left"/>
      <w:pPr>
        <w:tabs>
          <w:tab w:val="num" w:pos="4260"/>
        </w:tabs>
        <w:ind w:left="4260" w:hanging="360"/>
      </w:pPr>
      <w:rPr>
        <w:rFonts w:ascii="Times New Roman" w:hAnsi="Times New Roman" w:hint="default"/>
        <w:b w:val="0"/>
        <w:sz w:val="28"/>
      </w:rPr>
    </w:lvl>
    <w:lvl w:ilvl="4" w:tplc="FFFFFFFF">
      <w:start w:val="1"/>
      <w:numFmt w:val="lowerLetter"/>
      <w:lvlText w:val="%5."/>
      <w:lvlJc w:val="left"/>
      <w:pPr>
        <w:tabs>
          <w:tab w:val="num" w:pos="4980"/>
        </w:tabs>
        <w:ind w:left="4980" w:hanging="360"/>
      </w:pPr>
    </w:lvl>
    <w:lvl w:ilvl="5" w:tplc="FFFFFFFF">
      <w:start w:val="1"/>
      <w:numFmt w:val="lowerRoman"/>
      <w:lvlText w:val="%6."/>
      <w:lvlJc w:val="right"/>
      <w:pPr>
        <w:tabs>
          <w:tab w:val="num" w:pos="5700"/>
        </w:tabs>
        <w:ind w:left="5700" w:hanging="180"/>
      </w:pPr>
    </w:lvl>
    <w:lvl w:ilvl="6" w:tplc="FFFFFFFF">
      <w:start w:val="1"/>
      <w:numFmt w:val="decimal"/>
      <w:lvlText w:val="%7."/>
      <w:lvlJc w:val="left"/>
      <w:pPr>
        <w:tabs>
          <w:tab w:val="num" w:pos="6420"/>
        </w:tabs>
        <w:ind w:left="6420" w:hanging="360"/>
      </w:pPr>
    </w:lvl>
    <w:lvl w:ilvl="7" w:tplc="FFFFFFFF">
      <w:start w:val="1"/>
      <w:numFmt w:val="lowerLetter"/>
      <w:lvlText w:val="%8."/>
      <w:lvlJc w:val="left"/>
      <w:pPr>
        <w:tabs>
          <w:tab w:val="num" w:pos="7140"/>
        </w:tabs>
        <w:ind w:left="7140" w:hanging="360"/>
      </w:pPr>
    </w:lvl>
    <w:lvl w:ilvl="8" w:tplc="FFFFFFFF">
      <w:start w:val="1"/>
      <w:numFmt w:val="lowerRoman"/>
      <w:lvlText w:val="%9."/>
      <w:lvlJc w:val="right"/>
      <w:pPr>
        <w:tabs>
          <w:tab w:val="num" w:pos="7860"/>
        </w:tabs>
        <w:ind w:left="7860" w:hanging="180"/>
      </w:pPr>
    </w:lvl>
  </w:abstractNum>
  <w:abstractNum w:abstractNumId="3" w15:restartNumberingAfterBreak="0">
    <w:nsid w:val="317C0EF5"/>
    <w:multiLevelType w:val="hybridMultilevel"/>
    <w:tmpl w:val="ECA4D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5316713"/>
    <w:multiLevelType w:val="hybridMultilevel"/>
    <w:tmpl w:val="B9F480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1151210"/>
    <w:multiLevelType w:val="hybridMultilevel"/>
    <w:tmpl w:val="7C78A77C"/>
    <w:lvl w:ilvl="0" w:tplc="A72A6EB4">
      <w:start w:val="1"/>
      <w:numFmt w:val="decimal"/>
      <w:lvlText w:val="%1."/>
      <w:lvlJc w:val="left"/>
      <w:pPr>
        <w:ind w:left="729" w:hanging="360"/>
      </w:pPr>
      <w:rPr>
        <w:rFonts w:hint="default"/>
      </w:rPr>
    </w:lvl>
    <w:lvl w:ilvl="1" w:tplc="04150019">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6" w15:restartNumberingAfterBreak="0">
    <w:nsid w:val="433878D2"/>
    <w:multiLevelType w:val="multilevel"/>
    <w:tmpl w:val="A2F4F3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401C66"/>
    <w:multiLevelType w:val="hybridMultilevel"/>
    <w:tmpl w:val="68BA24E0"/>
    <w:lvl w:ilvl="0" w:tplc="A72CF278">
      <w:start w:val="1"/>
      <w:numFmt w:val="decimal"/>
      <w:lvlText w:val="%1)"/>
      <w:lvlJc w:val="left"/>
      <w:pPr>
        <w:tabs>
          <w:tab w:val="num" w:pos="2100"/>
        </w:tabs>
        <w:ind w:left="2100" w:hanging="360"/>
      </w:pPr>
      <w:rPr>
        <w:rFonts w:asciiTheme="minorHAnsi" w:eastAsia="Times New Roman" w:hAnsiTheme="minorHAnsi" w:cs="Tahoma"/>
      </w:rPr>
    </w:lvl>
    <w:lvl w:ilvl="1" w:tplc="04150011">
      <w:start w:val="1"/>
      <w:numFmt w:val="decimal"/>
      <w:lvlText w:val="%2)"/>
      <w:lvlJc w:val="left"/>
      <w:pPr>
        <w:tabs>
          <w:tab w:val="num" w:pos="2820"/>
        </w:tabs>
        <w:ind w:left="2820" w:hanging="360"/>
      </w:pPr>
    </w:lvl>
    <w:lvl w:ilvl="2" w:tplc="05E68D04">
      <w:start w:val="1"/>
      <w:numFmt w:val="upperRoman"/>
      <w:lvlText w:val="%3."/>
      <w:lvlJc w:val="right"/>
      <w:pPr>
        <w:tabs>
          <w:tab w:val="num" w:pos="3540"/>
        </w:tabs>
        <w:ind w:left="3540" w:hanging="180"/>
      </w:pPr>
      <w:rPr>
        <w:rFonts w:asciiTheme="minorHAnsi" w:eastAsia="Times New Roman" w:hAnsiTheme="minorHAnsi" w:cs="Tahoma"/>
      </w:rPr>
    </w:lvl>
    <w:lvl w:ilvl="3" w:tplc="63F88D6A">
      <w:start w:val="2"/>
      <w:numFmt w:val="decimal"/>
      <w:lvlText w:val="%4"/>
      <w:lvlJc w:val="left"/>
      <w:pPr>
        <w:tabs>
          <w:tab w:val="num" w:pos="4260"/>
        </w:tabs>
        <w:ind w:left="4260" w:hanging="360"/>
      </w:pPr>
      <w:rPr>
        <w:rFonts w:ascii="Times New Roman" w:hAnsi="Times New Roman" w:hint="default"/>
        <w:b w:val="0"/>
        <w:sz w:val="28"/>
      </w:rPr>
    </w:lvl>
    <w:lvl w:ilvl="4" w:tplc="04150019">
      <w:start w:val="1"/>
      <w:numFmt w:val="lowerLetter"/>
      <w:lvlText w:val="%5."/>
      <w:lvlJc w:val="left"/>
      <w:pPr>
        <w:tabs>
          <w:tab w:val="num" w:pos="4980"/>
        </w:tabs>
        <w:ind w:left="4980" w:hanging="360"/>
      </w:pPr>
    </w:lvl>
    <w:lvl w:ilvl="5" w:tplc="0415001B">
      <w:start w:val="1"/>
      <w:numFmt w:val="lowerRoman"/>
      <w:lvlText w:val="%6."/>
      <w:lvlJc w:val="right"/>
      <w:pPr>
        <w:tabs>
          <w:tab w:val="num" w:pos="5700"/>
        </w:tabs>
        <w:ind w:left="5700" w:hanging="180"/>
      </w:pPr>
    </w:lvl>
    <w:lvl w:ilvl="6" w:tplc="0415000F">
      <w:start w:val="1"/>
      <w:numFmt w:val="decimal"/>
      <w:lvlText w:val="%7."/>
      <w:lvlJc w:val="left"/>
      <w:pPr>
        <w:tabs>
          <w:tab w:val="num" w:pos="6420"/>
        </w:tabs>
        <w:ind w:left="6420" w:hanging="360"/>
      </w:pPr>
    </w:lvl>
    <w:lvl w:ilvl="7" w:tplc="04150019">
      <w:start w:val="1"/>
      <w:numFmt w:val="lowerLetter"/>
      <w:lvlText w:val="%8."/>
      <w:lvlJc w:val="left"/>
      <w:pPr>
        <w:tabs>
          <w:tab w:val="num" w:pos="7140"/>
        </w:tabs>
        <w:ind w:left="7140" w:hanging="360"/>
      </w:pPr>
    </w:lvl>
    <w:lvl w:ilvl="8" w:tplc="0415001B">
      <w:start w:val="1"/>
      <w:numFmt w:val="lowerRoman"/>
      <w:lvlText w:val="%9."/>
      <w:lvlJc w:val="right"/>
      <w:pPr>
        <w:tabs>
          <w:tab w:val="num" w:pos="7860"/>
        </w:tabs>
        <w:ind w:left="7860" w:hanging="180"/>
      </w:pPr>
    </w:lvl>
  </w:abstractNum>
  <w:abstractNum w:abstractNumId="8" w15:restartNumberingAfterBreak="0">
    <w:nsid w:val="5E9418DD"/>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15:restartNumberingAfterBreak="0">
    <w:nsid w:val="604910E6"/>
    <w:multiLevelType w:val="hybridMultilevel"/>
    <w:tmpl w:val="0E983DBC"/>
    <w:lvl w:ilvl="0" w:tplc="E6CA5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457CB"/>
    <w:multiLevelType w:val="hybridMultilevel"/>
    <w:tmpl w:val="0E983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FE251C"/>
    <w:multiLevelType w:val="multilevel"/>
    <w:tmpl w:val="E47896A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97448E2"/>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2BD0FDE"/>
    <w:multiLevelType w:val="multilevel"/>
    <w:tmpl w:val="F9DAE49A"/>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6AA18F3"/>
    <w:multiLevelType w:val="multilevel"/>
    <w:tmpl w:val="104CB7D8"/>
    <w:lvl w:ilvl="0">
      <w:start w:val="1"/>
      <w:numFmt w:val="decimal"/>
      <w:lvlText w:val="%1."/>
      <w:lvlJc w:val="left"/>
      <w:pPr>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0096673">
    <w:abstractNumId w:val="0"/>
  </w:num>
  <w:num w:numId="2" w16cid:durableId="491067298">
    <w:abstractNumId w:val="11"/>
  </w:num>
  <w:num w:numId="3" w16cid:durableId="139157875">
    <w:abstractNumId w:val="1"/>
  </w:num>
  <w:num w:numId="4" w16cid:durableId="1519274024">
    <w:abstractNumId w:val="14"/>
  </w:num>
  <w:num w:numId="5" w16cid:durableId="1888108563">
    <w:abstractNumId w:val="4"/>
  </w:num>
  <w:num w:numId="6" w16cid:durableId="378672347">
    <w:abstractNumId w:val="8"/>
  </w:num>
  <w:num w:numId="7" w16cid:durableId="642008804">
    <w:abstractNumId w:val="13"/>
  </w:num>
  <w:num w:numId="8" w16cid:durableId="329718992">
    <w:abstractNumId w:val="12"/>
  </w:num>
  <w:num w:numId="9" w16cid:durableId="1239173659">
    <w:abstractNumId w:val="3"/>
  </w:num>
  <w:num w:numId="10" w16cid:durableId="1542867262">
    <w:abstractNumId w:val="6"/>
  </w:num>
  <w:num w:numId="11" w16cid:durableId="1567447487">
    <w:abstractNumId w:val="9"/>
  </w:num>
  <w:num w:numId="12" w16cid:durableId="745810335">
    <w:abstractNumId w:val="10"/>
  </w:num>
  <w:num w:numId="13" w16cid:durableId="1613392291">
    <w:abstractNumId w:val="7"/>
  </w:num>
  <w:num w:numId="14" w16cid:durableId="345449595">
    <w:abstractNumId w:val="5"/>
  </w:num>
  <w:num w:numId="15" w16cid:durableId="2114864517">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18"/>
    <w:rsid w:val="000277ED"/>
    <w:rsid w:val="00052D1F"/>
    <w:rsid w:val="00091014"/>
    <w:rsid w:val="001149E7"/>
    <w:rsid w:val="00181225"/>
    <w:rsid w:val="00183306"/>
    <w:rsid w:val="001D7765"/>
    <w:rsid w:val="00217D08"/>
    <w:rsid w:val="00274700"/>
    <w:rsid w:val="002842CA"/>
    <w:rsid w:val="00296104"/>
    <w:rsid w:val="00297851"/>
    <w:rsid w:val="002C4AC7"/>
    <w:rsid w:val="002E5F20"/>
    <w:rsid w:val="003521EA"/>
    <w:rsid w:val="00396922"/>
    <w:rsid w:val="003C74E6"/>
    <w:rsid w:val="005C07AF"/>
    <w:rsid w:val="005E0082"/>
    <w:rsid w:val="005E23EC"/>
    <w:rsid w:val="005E5F97"/>
    <w:rsid w:val="005F5707"/>
    <w:rsid w:val="00637934"/>
    <w:rsid w:val="00692A9F"/>
    <w:rsid w:val="0069342B"/>
    <w:rsid w:val="006C2ACD"/>
    <w:rsid w:val="006F614F"/>
    <w:rsid w:val="007157C4"/>
    <w:rsid w:val="007C4BC9"/>
    <w:rsid w:val="00804AA7"/>
    <w:rsid w:val="00834662"/>
    <w:rsid w:val="00876E7F"/>
    <w:rsid w:val="00936478"/>
    <w:rsid w:val="00943197"/>
    <w:rsid w:val="00964F18"/>
    <w:rsid w:val="00A5640F"/>
    <w:rsid w:val="00A856E9"/>
    <w:rsid w:val="00AF0D10"/>
    <w:rsid w:val="00B14D0C"/>
    <w:rsid w:val="00B51CBF"/>
    <w:rsid w:val="00B700BB"/>
    <w:rsid w:val="00B92765"/>
    <w:rsid w:val="00BA699F"/>
    <w:rsid w:val="00BD3C28"/>
    <w:rsid w:val="00BF242A"/>
    <w:rsid w:val="00C74500"/>
    <w:rsid w:val="00C75AC6"/>
    <w:rsid w:val="00D20AA1"/>
    <w:rsid w:val="00D32609"/>
    <w:rsid w:val="00D43CA3"/>
    <w:rsid w:val="00DC23B7"/>
    <w:rsid w:val="00E24A83"/>
    <w:rsid w:val="00EF42E1"/>
    <w:rsid w:val="00F02C79"/>
    <w:rsid w:val="00F837E7"/>
    <w:rsid w:val="00F844D2"/>
    <w:rsid w:val="00F979A8"/>
    <w:rsid w:val="00FE1064"/>
    <w:rsid w:val="00FE1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EF02"/>
  <w15:chartTrackingRefBased/>
  <w15:docId w15:val="{C4FE86A9-4366-4269-8092-5ABAC564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6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856E9"/>
    <w:pPr>
      <w:keepNext/>
      <w:numPr>
        <w:numId w:val="6"/>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856E9"/>
    <w:pPr>
      <w:keepNext/>
      <w:numPr>
        <w:ilvl w:val="1"/>
        <w:numId w:val="6"/>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856E9"/>
    <w:pPr>
      <w:keepNext/>
      <w:numPr>
        <w:ilvl w:val="2"/>
        <w:numId w:val="6"/>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856E9"/>
    <w:pPr>
      <w:keepNext/>
      <w:numPr>
        <w:ilvl w:val="3"/>
        <w:numId w:val="6"/>
      </w:numPr>
      <w:spacing w:before="240" w:after="60"/>
      <w:outlineLvl w:val="3"/>
    </w:pPr>
    <w:rPr>
      <w:b/>
      <w:bCs/>
      <w:sz w:val="28"/>
      <w:szCs w:val="28"/>
    </w:rPr>
  </w:style>
  <w:style w:type="paragraph" w:styleId="Nagwek5">
    <w:name w:val="heading 5"/>
    <w:basedOn w:val="Normalny"/>
    <w:next w:val="Normalny"/>
    <w:link w:val="Nagwek5Znak"/>
    <w:qFormat/>
    <w:rsid w:val="00A856E9"/>
    <w:pPr>
      <w:numPr>
        <w:ilvl w:val="4"/>
        <w:numId w:val="6"/>
      </w:numPr>
      <w:spacing w:before="240" w:after="60"/>
      <w:outlineLvl w:val="4"/>
    </w:pPr>
    <w:rPr>
      <w:b/>
      <w:bCs/>
      <w:i/>
      <w:iCs/>
      <w:sz w:val="26"/>
      <w:szCs w:val="26"/>
    </w:rPr>
  </w:style>
  <w:style w:type="paragraph" w:styleId="Nagwek6">
    <w:name w:val="heading 6"/>
    <w:basedOn w:val="Normalny"/>
    <w:next w:val="Normalny"/>
    <w:link w:val="Nagwek6Znak"/>
    <w:qFormat/>
    <w:rsid w:val="00A856E9"/>
    <w:pPr>
      <w:numPr>
        <w:ilvl w:val="5"/>
        <w:numId w:val="6"/>
      </w:numPr>
      <w:spacing w:before="240" w:after="60"/>
      <w:outlineLvl w:val="5"/>
    </w:pPr>
    <w:rPr>
      <w:b/>
      <w:bCs/>
      <w:sz w:val="22"/>
      <w:szCs w:val="22"/>
    </w:rPr>
  </w:style>
  <w:style w:type="paragraph" w:styleId="Nagwek7">
    <w:name w:val="heading 7"/>
    <w:basedOn w:val="Normalny"/>
    <w:next w:val="Normalny"/>
    <w:link w:val="Nagwek7Znak"/>
    <w:qFormat/>
    <w:rsid w:val="00A856E9"/>
    <w:pPr>
      <w:keepNext/>
      <w:numPr>
        <w:ilvl w:val="6"/>
        <w:numId w:val="6"/>
      </w:numPr>
      <w:outlineLvl w:val="6"/>
    </w:pPr>
    <w:rPr>
      <w:rFonts w:ascii="Verdana" w:hAnsi="Verdana" w:cs="Tahoma"/>
      <w:b/>
      <w:sz w:val="16"/>
      <w:szCs w:val="20"/>
    </w:rPr>
  </w:style>
  <w:style w:type="paragraph" w:styleId="Nagwek8">
    <w:name w:val="heading 8"/>
    <w:basedOn w:val="Normalny"/>
    <w:next w:val="Normalny"/>
    <w:link w:val="Nagwek8Znak"/>
    <w:qFormat/>
    <w:rsid w:val="00A856E9"/>
    <w:pPr>
      <w:numPr>
        <w:ilvl w:val="7"/>
        <w:numId w:val="6"/>
      </w:numPr>
      <w:spacing w:before="240" w:after="60"/>
      <w:outlineLvl w:val="7"/>
    </w:pPr>
    <w:rPr>
      <w:i/>
      <w:iCs/>
    </w:rPr>
  </w:style>
  <w:style w:type="paragraph" w:styleId="Nagwek9">
    <w:name w:val="heading 9"/>
    <w:basedOn w:val="Normalny"/>
    <w:next w:val="Normalny"/>
    <w:link w:val="Nagwek9Znak"/>
    <w:qFormat/>
    <w:rsid w:val="00A856E9"/>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6E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856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856E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856E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856E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856E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856E9"/>
    <w:rPr>
      <w:rFonts w:ascii="Verdana" w:eastAsia="Times New Roman" w:hAnsi="Verdana" w:cs="Tahoma"/>
      <w:b/>
      <w:sz w:val="16"/>
      <w:szCs w:val="20"/>
      <w:lang w:eastAsia="pl-PL"/>
    </w:rPr>
  </w:style>
  <w:style w:type="character" w:customStyle="1" w:styleId="Nagwek8Znak">
    <w:name w:val="Nagłówek 8 Znak"/>
    <w:basedOn w:val="Domylnaczcionkaakapitu"/>
    <w:link w:val="Nagwek8"/>
    <w:rsid w:val="00A856E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856E9"/>
    <w:rPr>
      <w:rFonts w:ascii="Arial" w:eastAsia="Times New Roman" w:hAnsi="Arial" w:cs="Arial"/>
      <w:lang w:eastAsia="pl-PL"/>
    </w:rPr>
  </w:style>
  <w:style w:type="paragraph" w:styleId="Tekstpodstawowy">
    <w:name w:val="Body Text"/>
    <w:basedOn w:val="Normalny"/>
    <w:link w:val="TekstpodstawowyZnak"/>
    <w:uiPriority w:val="99"/>
    <w:rsid w:val="00A856E9"/>
    <w:pPr>
      <w:widowControl w:val="0"/>
      <w:overflowPunct w:val="0"/>
      <w:autoSpaceDE w:val="0"/>
      <w:autoSpaceDN w:val="0"/>
      <w:adjustRightInd w:val="0"/>
      <w:spacing w:line="360" w:lineRule="auto"/>
      <w:jc w:val="both"/>
      <w:textAlignment w:val="baseline"/>
    </w:pPr>
    <w:rPr>
      <w:rFonts w:ascii="Arial Narrow" w:hAnsi="Arial Narrow"/>
      <w:szCs w:val="20"/>
    </w:rPr>
  </w:style>
  <w:style w:type="character" w:customStyle="1" w:styleId="TekstpodstawowyZnak">
    <w:name w:val="Tekst podstawowy Znak"/>
    <w:basedOn w:val="Domylnaczcionkaakapitu"/>
    <w:link w:val="Tekstpodstawowy"/>
    <w:uiPriority w:val="99"/>
    <w:rsid w:val="00A856E9"/>
    <w:rPr>
      <w:rFonts w:ascii="Arial Narrow" w:eastAsia="Times New Roman" w:hAnsi="Arial Narrow" w:cs="Times New Roman"/>
      <w:sz w:val="24"/>
      <w:szCs w:val="20"/>
      <w:lang w:eastAsia="pl-PL"/>
    </w:rPr>
  </w:style>
  <w:style w:type="paragraph" w:styleId="Akapitzlist">
    <w:name w:val="List Paragraph"/>
    <w:basedOn w:val="Normalny"/>
    <w:uiPriority w:val="34"/>
    <w:qFormat/>
    <w:rsid w:val="00A856E9"/>
    <w:pPr>
      <w:ind w:left="720"/>
      <w:contextualSpacing/>
    </w:pPr>
  </w:style>
  <w:style w:type="paragraph" w:styleId="Tekstpodstawowywcity3">
    <w:name w:val="Body Text Indent 3"/>
    <w:basedOn w:val="Normalny"/>
    <w:link w:val="Tekstpodstawowywcity3Znak"/>
    <w:rsid w:val="00A856E9"/>
    <w:pPr>
      <w:spacing w:after="120"/>
      <w:ind w:left="283"/>
    </w:pPr>
    <w:rPr>
      <w:sz w:val="16"/>
      <w:szCs w:val="16"/>
    </w:rPr>
  </w:style>
  <w:style w:type="character" w:customStyle="1" w:styleId="Tekstpodstawowywcity3Znak">
    <w:name w:val="Tekst podstawowy wcięty 3 Znak"/>
    <w:basedOn w:val="Domylnaczcionkaakapitu"/>
    <w:link w:val="Tekstpodstawowywcity3"/>
    <w:rsid w:val="00A856E9"/>
    <w:rPr>
      <w:rFonts w:ascii="Times New Roman" w:eastAsia="Times New Roman" w:hAnsi="Times New Roman" w:cs="Times New Roman"/>
      <w:sz w:val="16"/>
      <w:szCs w:val="16"/>
      <w:lang w:eastAsia="pl-PL"/>
    </w:rPr>
  </w:style>
  <w:style w:type="character" w:styleId="Hipercze">
    <w:name w:val="Hyperlink"/>
    <w:basedOn w:val="Domylnaczcionkaakapitu"/>
    <w:rsid w:val="00A856E9"/>
    <w:rPr>
      <w:color w:val="0563C1" w:themeColor="hyperlink"/>
      <w:u w:val="single"/>
    </w:rPr>
  </w:style>
  <w:style w:type="character" w:customStyle="1" w:styleId="FontStyle12">
    <w:name w:val="Font Style12"/>
    <w:basedOn w:val="Domylnaczcionkaakapitu"/>
    <w:rsid w:val="00A856E9"/>
    <w:rPr>
      <w:rFonts w:ascii="Tahoma" w:hAnsi="Tahoma" w:cs="Tahoma"/>
      <w:sz w:val="20"/>
      <w:szCs w:val="20"/>
    </w:rPr>
  </w:style>
  <w:style w:type="table" w:styleId="Tabela-Siatka">
    <w:name w:val="Table Grid"/>
    <w:basedOn w:val="Standardowy"/>
    <w:rsid w:val="00A856E9"/>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rsid w:val="00A856E9"/>
    <w:pPr>
      <w:tabs>
        <w:tab w:val="center" w:pos="4536"/>
        <w:tab w:val="right" w:pos="9072"/>
      </w:tabs>
    </w:pPr>
  </w:style>
  <w:style w:type="character" w:customStyle="1" w:styleId="NagwekZnak">
    <w:name w:val="Nagłówek Znak"/>
    <w:basedOn w:val="Domylnaczcionkaakapitu"/>
    <w:link w:val="Nagwek"/>
    <w:rsid w:val="00A856E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56E9"/>
    <w:pPr>
      <w:tabs>
        <w:tab w:val="center" w:pos="4536"/>
        <w:tab w:val="right" w:pos="9072"/>
      </w:tabs>
    </w:pPr>
  </w:style>
  <w:style w:type="character" w:customStyle="1" w:styleId="StopkaZnak">
    <w:name w:val="Stopka Znak"/>
    <w:basedOn w:val="Domylnaczcionkaakapitu"/>
    <w:link w:val="Stopka"/>
    <w:uiPriority w:val="99"/>
    <w:rsid w:val="00A856E9"/>
    <w:rPr>
      <w:rFonts w:ascii="Times New Roman" w:eastAsia="Times New Roman" w:hAnsi="Times New Roman" w:cs="Times New Roman"/>
      <w:sz w:val="24"/>
      <w:szCs w:val="24"/>
      <w:lang w:eastAsia="pl-PL"/>
    </w:rPr>
  </w:style>
  <w:style w:type="paragraph" w:customStyle="1" w:styleId="Default">
    <w:name w:val="Default"/>
    <w:rsid w:val="005E23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aven-i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870E-D55D-4138-85F1-CA8BA8A1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2523</Words>
  <Characters>15144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HD. Dworzański</dc:creator>
  <cp:keywords/>
  <dc:description/>
  <cp:lastModifiedBy>Krystyna Karaś</cp:lastModifiedBy>
  <cp:revision>32</cp:revision>
  <cp:lastPrinted>2024-01-02T10:22:00Z</cp:lastPrinted>
  <dcterms:created xsi:type="dcterms:W3CDTF">2022-11-28T12:52:00Z</dcterms:created>
  <dcterms:modified xsi:type="dcterms:W3CDTF">2024-11-20T14:15:00Z</dcterms:modified>
</cp:coreProperties>
</file>